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A9D2B" w14:textId="77777777" w:rsidR="00E91E5F" w:rsidRDefault="00E91E5F">
      <w:pPr>
        <w:pStyle w:val="Standard"/>
        <w:spacing w:before="60" w:after="60"/>
        <w:jc w:val="center"/>
        <w:rPr>
          <w:rFonts w:ascii="Arial" w:hAnsi="Arial" w:cs="Arial"/>
          <w:sz w:val="22"/>
          <w:szCs w:val="22"/>
        </w:rPr>
      </w:pPr>
    </w:p>
    <w:tbl>
      <w:tblPr>
        <w:tblW w:w="10434" w:type="dxa"/>
        <w:tblInd w:w="-86" w:type="dxa"/>
        <w:tblLayout w:type="fixed"/>
        <w:tblCellMar>
          <w:left w:w="71" w:type="dxa"/>
          <w:right w:w="71" w:type="dxa"/>
        </w:tblCellMar>
        <w:tblLook w:val="0000" w:firstRow="0" w:lastRow="0" w:firstColumn="0" w:lastColumn="0" w:noHBand="0" w:noVBand="0"/>
      </w:tblPr>
      <w:tblGrid>
        <w:gridCol w:w="10434"/>
      </w:tblGrid>
      <w:tr w:rsidR="00E91E5F" w14:paraId="5543AFEC" w14:textId="77777777">
        <w:trPr>
          <w:trHeight w:val="1132"/>
        </w:trPr>
        <w:tc>
          <w:tcPr>
            <w:tcW w:w="10434" w:type="dxa"/>
          </w:tcPr>
          <w:p w14:paraId="378C5091" w14:textId="77777777" w:rsidR="00E91E5F" w:rsidRDefault="00E91E5F">
            <w:pPr>
              <w:pStyle w:val="Pieddepage"/>
              <w:widowControl w:val="0"/>
              <w:tabs>
                <w:tab w:val="clear" w:pos="4536"/>
                <w:tab w:val="clear" w:pos="9072"/>
              </w:tabs>
              <w:jc w:val="center"/>
              <w:rPr>
                <w:rFonts w:ascii="Marianne" w:hAnsi="Marianne" w:cs="Arial"/>
              </w:rPr>
            </w:pPr>
          </w:p>
          <w:tbl>
            <w:tblPr>
              <w:tblW w:w="10302" w:type="dxa"/>
              <w:tblLayout w:type="fixed"/>
              <w:tblCellMar>
                <w:top w:w="55" w:type="dxa"/>
                <w:left w:w="55" w:type="dxa"/>
                <w:bottom w:w="55" w:type="dxa"/>
                <w:right w:w="55" w:type="dxa"/>
              </w:tblCellMar>
              <w:tblLook w:val="0000" w:firstRow="0" w:lastRow="0" w:firstColumn="0" w:lastColumn="0" w:noHBand="0" w:noVBand="0"/>
            </w:tblPr>
            <w:tblGrid>
              <w:gridCol w:w="10302"/>
            </w:tblGrid>
            <w:tr w:rsidR="00E91E5F" w14:paraId="063E1FE4" w14:textId="77777777">
              <w:trPr>
                <w:trHeight w:val="1470"/>
                <w:tblHeader/>
              </w:trPr>
              <w:tc>
                <w:tcPr>
                  <w:tcW w:w="10302" w:type="dxa"/>
                </w:tcPr>
                <w:p w14:paraId="1CFB8B44" w14:textId="4B46FD8B" w:rsidR="00E91E5F" w:rsidRDefault="00206560">
                  <w:pPr>
                    <w:pStyle w:val="Titredetableau"/>
                    <w:widowControl w:val="0"/>
                    <w:spacing w:before="170"/>
                    <w:ind w:left="-910" w:right="-1480"/>
                    <w:rPr>
                      <w:rFonts w:ascii="Marianne" w:hAnsi="Marianne"/>
                      <w:b w:val="0"/>
                      <w:bCs w:val="0"/>
                      <w:sz w:val="16"/>
                      <w:szCs w:val="17"/>
                    </w:rPr>
                  </w:pPr>
                  <w:r>
                    <w:rPr>
                      <w:rFonts w:ascii="Marianne" w:hAnsi="Marianne"/>
                      <w:noProof/>
                      <w:color w:val="000000"/>
                    </w:rPr>
                    <w:drawing>
                      <wp:anchor distT="0" distB="0" distL="0" distR="0" simplePos="0" relativeHeight="251659264" behindDoc="0" locked="0" layoutInCell="1" allowOverlap="1" wp14:anchorId="7D798F04" wp14:editId="60F94AE5">
                        <wp:simplePos x="0" y="0"/>
                        <wp:positionH relativeFrom="column">
                          <wp:posOffset>-25400</wp:posOffset>
                        </wp:positionH>
                        <wp:positionV relativeFrom="paragraph">
                          <wp:posOffset>-109220</wp:posOffset>
                        </wp:positionV>
                        <wp:extent cx="1206500" cy="10477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7"/>
                                <a:stretch>
                                  <a:fillRect/>
                                </a:stretch>
                              </pic:blipFill>
                              <pic:spPr bwMode="auto">
                                <a:xfrm>
                                  <a:off x="0" y="0"/>
                                  <a:ext cx="1206500" cy="1047750"/>
                                </a:xfrm>
                                <a:prstGeom prst="rect">
                                  <a:avLst/>
                                </a:prstGeom>
                              </pic:spPr>
                            </pic:pic>
                          </a:graphicData>
                        </a:graphic>
                      </wp:anchor>
                    </w:drawing>
                  </w:r>
                </w:p>
                <w:p w14:paraId="791A7934" w14:textId="77777777" w:rsidR="00E91E5F" w:rsidRDefault="00416CE7">
                  <w:pPr>
                    <w:pStyle w:val="Standard"/>
                    <w:widowControl w:val="0"/>
                    <w:tabs>
                      <w:tab w:val="left" w:pos="6795"/>
                    </w:tabs>
                    <w:jc w:val="right"/>
                    <w:rPr>
                      <w:rFonts w:ascii="Marianne" w:hAnsi="Marianne"/>
                      <w:b/>
                      <w:bCs/>
                      <w:sz w:val="22"/>
                      <w:szCs w:val="22"/>
                    </w:rPr>
                  </w:pPr>
                  <w:r>
                    <w:rPr>
                      <w:rFonts w:ascii="Marianne" w:hAnsi="Marianne"/>
                      <w:b/>
                      <w:bCs/>
                      <w:sz w:val="22"/>
                      <w:szCs w:val="22"/>
                    </w:rPr>
                    <w:t>Secrétariat Général</w:t>
                  </w:r>
                </w:p>
                <w:p w14:paraId="07A8C75D" w14:textId="77777777" w:rsidR="00E91E5F" w:rsidRDefault="00416CE7">
                  <w:pPr>
                    <w:pStyle w:val="Standard"/>
                    <w:widowControl w:val="0"/>
                    <w:tabs>
                      <w:tab w:val="left" w:pos="6795"/>
                    </w:tabs>
                    <w:jc w:val="right"/>
                    <w:rPr>
                      <w:rFonts w:ascii="Marianne" w:hAnsi="Marianne"/>
                      <w:b/>
                      <w:bCs/>
                      <w:sz w:val="22"/>
                      <w:szCs w:val="22"/>
                    </w:rPr>
                  </w:pPr>
                  <w:r>
                    <w:rPr>
                      <w:rFonts w:ascii="Marianne" w:hAnsi="Marianne"/>
                      <w:b/>
                      <w:bCs/>
                      <w:sz w:val="22"/>
                      <w:szCs w:val="22"/>
                    </w:rPr>
                    <w:t>pour les Affaires Régionales</w:t>
                  </w:r>
                </w:p>
                <w:p w14:paraId="70F4FDD8" w14:textId="77777777" w:rsidR="00E91E5F" w:rsidRDefault="00416CE7">
                  <w:pPr>
                    <w:pStyle w:val="Standard"/>
                    <w:widowControl w:val="0"/>
                    <w:tabs>
                      <w:tab w:val="left" w:pos="5886"/>
                    </w:tabs>
                    <w:ind w:left="-909"/>
                    <w:jc w:val="right"/>
                    <w:rPr>
                      <w:rFonts w:ascii="Marianne" w:hAnsi="Marianne"/>
                      <w:b/>
                      <w:bCs/>
                      <w:sz w:val="22"/>
                      <w:szCs w:val="22"/>
                    </w:rPr>
                  </w:pPr>
                  <w:r>
                    <w:rPr>
                      <w:rFonts w:ascii="Marianne" w:hAnsi="Marianne"/>
                      <w:b/>
                      <w:bCs/>
                      <w:sz w:val="22"/>
                      <w:szCs w:val="22"/>
                    </w:rPr>
                    <w:t>Pôle modernisation et moyens</w:t>
                  </w:r>
                </w:p>
                <w:p w14:paraId="01BB371E" w14:textId="77777777" w:rsidR="00E91E5F" w:rsidRDefault="00416CE7">
                  <w:pPr>
                    <w:pStyle w:val="Standard"/>
                    <w:widowControl w:val="0"/>
                    <w:tabs>
                      <w:tab w:val="left" w:pos="5886"/>
                    </w:tabs>
                    <w:ind w:left="-909"/>
                    <w:jc w:val="right"/>
                    <w:rPr>
                      <w:rFonts w:ascii="Marianne" w:hAnsi="Marianne"/>
                      <w:b/>
                      <w:bCs/>
                      <w:sz w:val="22"/>
                      <w:szCs w:val="22"/>
                    </w:rPr>
                  </w:pPr>
                  <w:r>
                    <w:rPr>
                      <w:rFonts w:ascii="Marianne" w:hAnsi="Marianne"/>
                      <w:b/>
                      <w:bCs/>
                      <w:sz w:val="22"/>
                      <w:szCs w:val="22"/>
                    </w:rPr>
                    <w:t>Plate-forme régionale des achats</w:t>
                  </w:r>
                </w:p>
              </w:tc>
            </w:tr>
          </w:tbl>
          <w:p w14:paraId="185A24D5" w14:textId="77777777" w:rsidR="00E91E5F" w:rsidRDefault="00E91E5F">
            <w:pPr>
              <w:pStyle w:val="Standard"/>
              <w:widowControl w:val="0"/>
              <w:jc w:val="center"/>
              <w:rPr>
                <w:rFonts w:ascii="Marianne" w:hAnsi="Marianne" w:cs="Arial"/>
                <w:b/>
                <w:sz w:val="18"/>
                <w:szCs w:val="18"/>
              </w:rPr>
            </w:pPr>
          </w:p>
        </w:tc>
      </w:tr>
    </w:tbl>
    <w:p w14:paraId="20C0D64D" w14:textId="77777777" w:rsidR="00E91E5F" w:rsidRDefault="00E91E5F">
      <w:pPr>
        <w:sectPr w:rsidR="00E91E5F">
          <w:footerReference w:type="default" r:id="rId8"/>
          <w:pgSz w:w="11906" w:h="16838"/>
          <w:pgMar w:top="454" w:right="851" w:bottom="737" w:left="851" w:header="0" w:footer="680" w:gutter="0"/>
          <w:cols w:space="720"/>
          <w:formProt w:val="0"/>
          <w:docGrid w:linePitch="100" w:charSpace="4096"/>
        </w:sectPr>
      </w:pPr>
    </w:p>
    <w:p w14:paraId="20EA16CD" w14:textId="77777777" w:rsidR="00E91E5F" w:rsidRDefault="00E91E5F">
      <w:pPr>
        <w:rPr>
          <w:rFonts w:ascii="Marianne" w:hAnsi="Marianne"/>
        </w:rPr>
      </w:pPr>
    </w:p>
    <w:tbl>
      <w:tblPr>
        <w:tblW w:w="10277" w:type="dxa"/>
        <w:tblInd w:w="-71" w:type="dxa"/>
        <w:tblLayout w:type="fixed"/>
        <w:tblCellMar>
          <w:left w:w="71" w:type="dxa"/>
          <w:right w:w="71" w:type="dxa"/>
        </w:tblCellMar>
        <w:tblLook w:val="0000" w:firstRow="0" w:lastRow="0" w:firstColumn="0" w:lastColumn="0" w:noHBand="0" w:noVBand="0"/>
      </w:tblPr>
      <w:tblGrid>
        <w:gridCol w:w="9002"/>
        <w:gridCol w:w="1275"/>
      </w:tblGrid>
      <w:tr w:rsidR="00E91E5F" w14:paraId="06B8EE46" w14:textId="77777777">
        <w:tc>
          <w:tcPr>
            <w:tcW w:w="9001" w:type="dxa"/>
            <w:shd w:val="clear" w:color="auto" w:fill="66CCFF"/>
          </w:tcPr>
          <w:p w14:paraId="4F796D3F" w14:textId="77777777" w:rsidR="00E91E5F" w:rsidRDefault="00416CE7">
            <w:pPr>
              <w:pStyle w:val="Standard"/>
              <w:widowControl w:val="0"/>
              <w:spacing w:before="120" w:after="120"/>
              <w:jc w:val="center"/>
              <w:rPr>
                <w:rFonts w:ascii="Marianne" w:hAnsi="Marianne"/>
              </w:rPr>
            </w:pPr>
            <w:r>
              <w:rPr>
                <w:rFonts w:ascii="Marianne" w:hAnsi="Marianne" w:cs="Arial"/>
                <w:sz w:val="24"/>
                <w:szCs w:val="24"/>
              </w:rPr>
              <w:t>MARCH</w:t>
            </w:r>
            <w:r>
              <w:rPr>
                <w:rFonts w:ascii="Marianne" w:hAnsi="Marianne" w:cs="Arial"/>
                <w:caps/>
                <w:sz w:val="24"/>
                <w:szCs w:val="24"/>
              </w:rPr>
              <w:t>é</w:t>
            </w:r>
            <w:r>
              <w:rPr>
                <w:rFonts w:ascii="Marianne" w:hAnsi="Marianne" w:cs="Arial"/>
                <w:sz w:val="24"/>
                <w:szCs w:val="24"/>
              </w:rPr>
              <w:t>S PUBLICS ET ACCORDS-CADRES</w:t>
            </w:r>
          </w:p>
          <w:p w14:paraId="0060DB43" w14:textId="375E621D" w:rsidR="00E91E5F" w:rsidRDefault="00416CE7">
            <w:pPr>
              <w:pStyle w:val="Standard"/>
              <w:widowControl w:val="0"/>
              <w:spacing w:before="120" w:after="120"/>
              <w:jc w:val="center"/>
              <w:rPr>
                <w:rFonts w:ascii="Marianne" w:hAnsi="Marianne"/>
              </w:rPr>
            </w:pPr>
            <w:r>
              <w:rPr>
                <w:rFonts w:ascii="Marianne" w:hAnsi="Marianne" w:cs="Arial"/>
                <w:b/>
                <w:bCs/>
                <w:caps/>
                <w:sz w:val="28"/>
                <w:szCs w:val="28"/>
              </w:rPr>
              <w:t>ACTE</w:t>
            </w:r>
            <w:r>
              <w:rPr>
                <w:rFonts w:ascii="Marianne" w:hAnsi="Marianne" w:cs="Arial"/>
                <w:b/>
                <w:bCs/>
                <w:sz w:val="28"/>
                <w:szCs w:val="28"/>
              </w:rPr>
              <w:t xml:space="preserve"> D’ENGAGEMENT</w:t>
            </w:r>
          </w:p>
        </w:tc>
        <w:tc>
          <w:tcPr>
            <w:tcW w:w="1275" w:type="dxa"/>
            <w:shd w:val="clear" w:color="auto" w:fill="66CCFF"/>
          </w:tcPr>
          <w:p w14:paraId="1EC856DC" w14:textId="77777777" w:rsidR="00E91E5F" w:rsidRDefault="00416CE7">
            <w:pPr>
              <w:pStyle w:val="Titre8"/>
              <w:widowControl w:val="0"/>
              <w:numPr>
                <w:ilvl w:val="7"/>
                <w:numId w:val="1"/>
              </w:numPr>
              <w:tabs>
                <w:tab w:val="left" w:pos="851"/>
                <w:tab w:val="right" w:pos="9639"/>
              </w:tabs>
              <w:spacing w:before="120" w:after="120"/>
              <w:rPr>
                <w:rFonts w:ascii="Marianne" w:hAnsi="Marianne"/>
                <w:caps/>
                <w:sz w:val="28"/>
                <w:szCs w:val="28"/>
              </w:rPr>
            </w:pPr>
            <w:r>
              <w:rPr>
                <w:rFonts w:ascii="Marianne" w:hAnsi="Marianne"/>
                <w:caps/>
                <w:sz w:val="28"/>
                <w:szCs w:val="28"/>
              </w:rPr>
              <w:t>ATTRI1</w:t>
            </w:r>
          </w:p>
        </w:tc>
      </w:tr>
    </w:tbl>
    <w:p w14:paraId="7F99A5B4" w14:textId="77777777" w:rsidR="00E91E5F" w:rsidRDefault="00E91E5F">
      <w:pPr>
        <w:pStyle w:val="Standard"/>
        <w:rPr>
          <w:rFonts w:ascii="Marianne" w:hAnsi="Marianne"/>
        </w:rPr>
      </w:pPr>
    </w:p>
    <w:p w14:paraId="4476E606" w14:textId="77777777" w:rsidR="00E91E5F" w:rsidRDefault="00416CE7">
      <w:pPr>
        <w:pStyle w:val="Corpsdetexte31"/>
        <w:tabs>
          <w:tab w:val="left" w:pos="851"/>
        </w:tabs>
        <w:jc w:val="both"/>
        <w:rPr>
          <w:rFonts w:ascii="Marianne" w:hAnsi="Marianne"/>
          <w:sz w:val="22"/>
          <w:szCs w:val="22"/>
        </w:rPr>
      </w:pPr>
      <w:r>
        <w:rPr>
          <w:rFonts w:ascii="Marianne" w:hAnsi="Marianne"/>
          <w:b/>
          <w:color w:val="FF0000"/>
          <w:sz w:val="22"/>
          <w:szCs w:val="22"/>
        </w:rPr>
        <w:t xml:space="preserve">Le candidat remplit </w:t>
      </w:r>
      <w:r>
        <w:rPr>
          <w:rFonts w:ascii="Marianne" w:hAnsi="Marianne"/>
          <w:b/>
          <w:color w:val="FF0000"/>
          <w:sz w:val="22"/>
          <w:szCs w:val="22"/>
          <w:u w:val="single"/>
        </w:rPr>
        <w:t>un Acte d’Engagement (ATTRI1) par lot</w:t>
      </w:r>
      <w:r>
        <w:rPr>
          <w:rFonts w:ascii="Marianne" w:hAnsi="Marianne"/>
          <w:b/>
          <w:color w:val="FF0000"/>
          <w:sz w:val="22"/>
          <w:szCs w:val="22"/>
        </w:rPr>
        <w:t xml:space="preserve"> auquel il soumissionne.</w:t>
      </w:r>
    </w:p>
    <w:p w14:paraId="206342EE" w14:textId="77777777" w:rsidR="00E91E5F" w:rsidRDefault="00416CE7">
      <w:pPr>
        <w:pStyle w:val="Corpsdetexte31"/>
        <w:tabs>
          <w:tab w:val="left" w:pos="851"/>
        </w:tabs>
        <w:jc w:val="both"/>
        <w:rPr>
          <w:rFonts w:ascii="Marianne" w:hAnsi="Marianne"/>
          <w:sz w:val="18"/>
          <w:szCs w:val="18"/>
        </w:rPr>
      </w:pPr>
      <w:r>
        <w:rPr>
          <w:rFonts w:ascii="Marianne" w:hAnsi="Marianne"/>
          <w:sz w:val="18"/>
          <w:szCs w:val="18"/>
        </w:rPr>
        <w:t>En cas de groupement d’entreprises, un acte d’engagement unique est rempli pour le groupement d’entreprises.</w:t>
      </w:r>
    </w:p>
    <w:p w14:paraId="1B0B7AA2" w14:textId="77777777" w:rsidR="00E91E5F" w:rsidRDefault="00E91E5F">
      <w:pPr>
        <w:pStyle w:val="Corpsdetexte31"/>
        <w:tabs>
          <w:tab w:val="left" w:pos="851"/>
        </w:tabs>
        <w:jc w:val="both"/>
        <w:rPr>
          <w:rFonts w:ascii="Marianne" w:hAnsi="Marianne"/>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E91E5F" w14:paraId="2F124BB1" w14:textId="77777777">
        <w:tc>
          <w:tcPr>
            <w:tcW w:w="10277" w:type="dxa"/>
            <w:shd w:val="clear" w:color="auto" w:fill="66CCFF"/>
          </w:tcPr>
          <w:p w14:paraId="226C47FC" w14:textId="77777777" w:rsidR="00E91E5F" w:rsidRDefault="00416CE7">
            <w:pPr>
              <w:pStyle w:val="Standard"/>
              <w:widowControl w:val="0"/>
              <w:tabs>
                <w:tab w:val="left" w:pos="-142"/>
                <w:tab w:val="left" w:pos="4111"/>
              </w:tabs>
              <w:jc w:val="both"/>
              <w:rPr>
                <w:rFonts w:ascii="Marianne" w:hAnsi="Marianne"/>
              </w:rPr>
            </w:pPr>
            <w:r>
              <w:rPr>
                <w:rFonts w:ascii="Marianne" w:hAnsi="Marianne" w:cs="Arial"/>
                <w:b/>
                <w:sz w:val="22"/>
                <w:szCs w:val="22"/>
              </w:rPr>
              <w:t xml:space="preserve">A - Objet </w:t>
            </w:r>
            <w:r>
              <w:rPr>
                <w:rFonts w:ascii="Marianne" w:hAnsi="Marianne" w:cs="Arial"/>
                <w:b/>
                <w:bCs/>
                <w:sz w:val="22"/>
                <w:szCs w:val="22"/>
              </w:rPr>
              <w:t>de l’acte d’engagement</w:t>
            </w:r>
          </w:p>
        </w:tc>
      </w:tr>
    </w:tbl>
    <w:p w14:paraId="6BEE812B" w14:textId="77777777" w:rsidR="00E91E5F" w:rsidRDefault="00E91E5F">
      <w:pPr>
        <w:pStyle w:val="Standard"/>
        <w:tabs>
          <w:tab w:val="left" w:pos="426"/>
          <w:tab w:val="left" w:pos="851"/>
        </w:tabs>
        <w:jc w:val="both"/>
        <w:rPr>
          <w:rFonts w:ascii="Marianne" w:hAnsi="Marianne"/>
        </w:rPr>
      </w:pPr>
    </w:p>
    <w:p w14:paraId="115DFB92" w14:textId="77777777" w:rsidR="00E22358" w:rsidRPr="003030E6" w:rsidRDefault="00416CE7" w:rsidP="00E22358">
      <w:pPr>
        <w:pStyle w:val="Standarduser"/>
        <w:rPr>
          <w:rFonts w:ascii="Marianne" w:hAnsi="Marianne"/>
          <w:b/>
          <w:bCs/>
          <w:color w:val="000000"/>
          <w:sz w:val="36"/>
          <w:szCs w:val="36"/>
          <w:u w:val="single"/>
        </w:rPr>
      </w:pPr>
      <w:r w:rsidRPr="000A6A37">
        <w:rPr>
          <w:rFonts w:ascii="Marianne" w:eastAsia="Times New Roman" w:hAnsi="Marianne"/>
          <w:kern w:val="2"/>
          <w:sz w:val="20"/>
          <w:szCs w:val="20"/>
          <w:lang w:bidi="ar-SA"/>
        </w:rPr>
        <w:t>Objet du marché public</w:t>
      </w:r>
      <w:r w:rsidRPr="000A6A37">
        <w:rPr>
          <w:rFonts w:ascii="Calibri" w:eastAsia="Times New Roman" w:hAnsi="Calibri" w:cs="Calibri"/>
          <w:kern w:val="2"/>
          <w:sz w:val="20"/>
          <w:szCs w:val="20"/>
          <w:lang w:bidi="ar-SA"/>
        </w:rPr>
        <w:t> </w:t>
      </w:r>
      <w:r w:rsidRPr="000A6A37">
        <w:rPr>
          <w:rFonts w:ascii="Marianne" w:eastAsia="Times New Roman" w:hAnsi="Marianne"/>
          <w:kern w:val="2"/>
          <w:sz w:val="20"/>
          <w:szCs w:val="20"/>
          <w:lang w:bidi="ar-SA"/>
        </w:rPr>
        <w:t>:</w:t>
      </w:r>
      <w:r>
        <w:rPr>
          <w:rFonts w:ascii="Marianne" w:hAnsi="Marianne"/>
        </w:rPr>
        <w:t xml:space="preserve"> </w:t>
      </w:r>
      <w:r w:rsidR="00E22358" w:rsidRPr="00E22358">
        <w:rPr>
          <w:rFonts w:ascii="Marianne" w:eastAsia="Times New Roman" w:hAnsi="Marianne"/>
          <w:kern w:val="2"/>
          <w:sz w:val="20"/>
          <w:szCs w:val="20"/>
          <w:lang w:bidi="ar-SA"/>
        </w:rPr>
        <w:t xml:space="preserve">Accord-cadre </w:t>
      </w:r>
      <w:bookmarkStart w:id="0" w:name="_Hlk181092547"/>
      <w:r w:rsidR="00E22358" w:rsidRPr="00E22358">
        <w:rPr>
          <w:rFonts w:ascii="Marianne" w:eastAsia="Times New Roman" w:hAnsi="Marianne"/>
          <w:kern w:val="2"/>
          <w:sz w:val="20"/>
          <w:szCs w:val="20"/>
          <w:lang w:bidi="ar-SA"/>
        </w:rPr>
        <w:t xml:space="preserve">relatif à la </w:t>
      </w:r>
      <w:bookmarkEnd w:id="0"/>
      <w:r w:rsidR="00E22358" w:rsidRPr="00E22358">
        <w:rPr>
          <w:rFonts w:ascii="Marianne" w:eastAsia="Times New Roman" w:hAnsi="Marianne"/>
          <w:kern w:val="2"/>
          <w:sz w:val="20"/>
          <w:szCs w:val="20"/>
          <w:lang w:bidi="ar-SA"/>
        </w:rPr>
        <w:t>maintenance des équipements de sécurité détection/intrusion, vidéo protection et contrôle d’accès pour les services et les établissements publics de l’Etat en région Normandie</w:t>
      </w:r>
    </w:p>
    <w:p w14:paraId="6183A006" w14:textId="77777777" w:rsidR="00E91E5F" w:rsidRDefault="00E91E5F" w:rsidP="000A6A37">
      <w:pPr>
        <w:pStyle w:val="Textbody"/>
        <w:rPr>
          <w:rFonts w:ascii="Marianne" w:hAnsi="Marianne"/>
        </w:rPr>
      </w:pPr>
    </w:p>
    <w:p w14:paraId="6515EC67" w14:textId="7844F354" w:rsidR="00524E0C" w:rsidRPr="00B200B5" w:rsidRDefault="00416CE7" w:rsidP="00524E0C">
      <w:pPr>
        <w:rPr>
          <w:rFonts w:ascii="Marianne" w:eastAsia="Times New Roman" w:hAnsi="Marianne" w:cs="Arial"/>
          <w:sz w:val="20"/>
          <w:szCs w:val="20"/>
          <w:lang w:bidi="ar-SA"/>
        </w:rPr>
      </w:pPr>
      <w:bookmarkStart w:id="1" w:name="_Hlk208826005"/>
      <w:r w:rsidRPr="00524E0C">
        <w:rPr>
          <w:rFonts w:ascii="Marianne" w:eastAsia="Times New Roman" w:hAnsi="Marianne" w:cs="Arial"/>
          <w:sz w:val="20"/>
          <w:szCs w:val="20"/>
          <w:lang w:bidi="ar-SA"/>
        </w:rPr>
        <w:t>Code CPV principal</w:t>
      </w:r>
      <w:r>
        <w:rPr>
          <w:rFonts w:ascii="Calibri" w:hAnsi="Calibri" w:cs="Calibri"/>
        </w:rPr>
        <w:t> </w:t>
      </w:r>
      <w:r>
        <w:rPr>
          <w:rFonts w:ascii="Marianne" w:hAnsi="Marianne" w:cs="Arial"/>
        </w:rPr>
        <w:t xml:space="preserve">: </w:t>
      </w:r>
      <w:r w:rsidR="00B200B5" w:rsidRPr="00B200B5">
        <w:rPr>
          <w:rFonts w:ascii="Marianne" w:eastAsia="Times New Roman" w:hAnsi="Marianne" w:cs="Arial"/>
          <w:sz w:val="20"/>
          <w:szCs w:val="20"/>
          <w:lang w:bidi="ar-SA"/>
        </w:rPr>
        <w:t>50413200 - Services de réparation et d’entretien d’installations d’extinction d’incendie</w:t>
      </w:r>
    </w:p>
    <w:bookmarkEnd w:id="1"/>
    <w:p w14:paraId="31F743B8" w14:textId="77777777" w:rsidR="00E91E5F" w:rsidRDefault="00E91E5F">
      <w:pPr>
        <w:pStyle w:val="Standard"/>
        <w:tabs>
          <w:tab w:val="left" w:pos="426"/>
          <w:tab w:val="left" w:pos="851"/>
        </w:tabs>
        <w:jc w:val="both"/>
        <w:rPr>
          <w:rFonts w:ascii="Marianne" w:hAnsi="Marianne" w:cs="Arial"/>
        </w:rPr>
      </w:pPr>
    </w:p>
    <w:p w14:paraId="75EDABED" w14:textId="77777777" w:rsidR="00E91E5F" w:rsidRDefault="00416CE7">
      <w:pPr>
        <w:pStyle w:val="Standard"/>
        <w:tabs>
          <w:tab w:val="left" w:pos="426"/>
          <w:tab w:val="left" w:pos="851"/>
        </w:tabs>
        <w:jc w:val="both"/>
        <w:rPr>
          <w:rFonts w:ascii="Marianne" w:hAnsi="Marianne"/>
        </w:rPr>
      </w:pPr>
      <w:r>
        <w:rPr>
          <w:rFonts w:ascii="Marianne" w:hAnsi="Marianne" w:cs="Arial"/>
        </w:rPr>
        <w:t>Cet acte d’engagement à l’offre de base (telle que le pouvoir adjudicateur l’a spécifiée) se rapporte au lot suivant</w:t>
      </w:r>
      <w:r>
        <w:rPr>
          <w:rFonts w:ascii="Calibri" w:hAnsi="Calibri" w:cs="Calibri"/>
        </w:rPr>
        <w:t> </w:t>
      </w:r>
      <w:r>
        <w:rPr>
          <w:rFonts w:ascii="Marianne" w:hAnsi="Marianne" w:cs="Arial"/>
        </w:rPr>
        <w:t>:</w:t>
      </w:r>
    </w:p>
    <w:p w14:paraId="39E9AB3E" w14:textId="77777777" w:rsidR="00E91E5F" w:rsidRDefault="00E91E5F">
      <w:pPr>
        <w:pStyle w:val="Standard"/>
        <w:rPr>
          <w:rFonts w:ascii="Marianne" w:hAnsi="Marianne"/>
        </w:rPr>
      </w:pPr>
    </w:p>
    <w:p w14:paraId="545B4503" w14:textId="22A2E36B" w:rsidR="00E91E5F" w:rsidRDefault="00416CE7">
      <w:pPr>
        <w:pStyle w:val="Standard"/>
        <w:rPr>
          <w:rFonts w:ascii="Marianne" w:hAnsi="Marianne"/>
        </w:rPr>
      </w:pPr>
      <w:r w:rsidRPr="002538A1">
        <w:rPr>
          <w:rFonts w:ascii="Marianne" w:hAnsi="Marianne"/>
        </w:rPr>
        <w:t>Lot n°</w:t>
      </w:r>
      <w:r w:rsidR="00AC7E76">
        <w:rPr>
          <w:rFonts w:ascii="Marianne" w:hAnsi="Marianne"/>
        </w:rPr>
        <w:t>8</w:t>
      </w:r>
      <w:r w:rsidRPr="002538A1">
        <w:rPr>
          <w:rFonts w:ascii="Marianne" w:hAnsi="Marianne"/>
        </w:rPr>
        <w:t xml:space="preserve"> – </w:t>
      </w:r>
      <w:r w:rsidR="00FD58A0" w:rsidRPr="00CD4FC6">
        <w:rPr>
          <w:rFonts w:ascii="Marianne" w:hAnsi="Marianne" w:cs="Arial"/>
        </w:rPr>
        <w:t xml:space="preserve">Maintenance préventive et corrective des </w:t>
      </w:r>
      <w:r w:rsidR="000B3F31">
        <w:rPr>
          <w:rFonts w:ascii="Marianne" w:hAnsi="Marianne" w:cs="Arial"/>
        </w:rPr>
        <w:t>équipements de lutte contre l’incendie</w:t>
      </w:r>
      <w:r w:rsidR="00FD58A0">
        <w:rPr>
          <w:rFonts w:ascii="Marianne" w:hAnsi="Marianne"/>
        </w:rPr>
        <w:t xml:space="preserve"> </w:t>
      </w:r>
      <w:r w:rsidR="00274B5F">
        <w:rPr>
          <w:rFonts w:ascii="Marianne" w:hAnsi="Marianne"/>
        </w:rPr>
        <w:t>–</w:t>
      </w:r>
      <w:r w:rsidR="00FD58A0">
        <w:rPr>
          <w:rFonts w:ascii="Marianne" w:hAnsi="Marianne"/>
        </w:rPr>
        <w:t xml:space="preserve"> </w:t>
      </w:r>
      <w:r w:rsidR="00AC7E76">
        <w:rPr>
          <w:rFonts w:ascii="Marianne" w:hAnsi="Marianne"/>
        </w:rPr>
        <w:t>Calvados (14)</w:t>
      </w:r>
    </w:p>
    <w:p w14:paraId="4C73559D" w14:textId="77777777" w:rsidR="00E91E5F" w:rsidRDefault="00E91E5F">
      <w:pPr>
        <w:pStyle w:val="Textbody"/>
        <w:rPr>
          <w:rFonts w:ascii="Marianne" w:hAnsi="Marianne"/>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E91E5F" w14:paraId="72CC18E0" w14:textId="77777777">
        <w:tc>
          <w:tcPr>
            <w:tcW w:w="10277" w:type="dxa"/>
            <w:shd w:val="clear" w:color="auto" w:fill="66CCFF"/>
          </w:tcPr>
          <w:p w14:paraId="7FA8337C" w14:textId="77777777" w:rsidR="00E91E5F" w:rsidRDefault="00416CE7">
            <w:pPr>
              <w:pStyle w:val="Standard"/>
              <w:widowControl w:val="0"/>
              <w:tabs>
                <w:tab w:val="left" w:pos="-142"/>
                <w:tab w:val="left" w:pos="4111"/>
              </w:tabs>
              <w:jc w:val="both"/>
              <w:rPr>
                <w:rFonts w:ascii="Marianne" w:hAnsi="Marianne" w:cs="Arial"/>
                <w:b/>
                <w:sz w:val="22"/>
                <w:szCs w:val="22"/>
              </w:rPr>
            </w:pPr>
            <w:r>
              <w:rPr>
                <w:rFonts w:ascii="Marianne" w:hAnsi="Marianne" w:cs="Arial"/>
                <w:b/>
                <w:sz w:val="22"/>
                <w:szCs w:val="22"/>
              </w:rPr>
              <w:t>B - Engagement du candidat</w:t>
            </w:r>
          </w:p>
        </w:tc>
      </w:tr>
    </w:tbl>
    <w:p w14:paraId="1AE33AE5" w14:textId="77777777" w:rsidR="00E91E5F" w:rsidRDefault="00E91E5F">
      <w:pPr>
        <w:pStyle w:val="Standard"/>
        <w:rPr>
          <w:rFonts w:ascii="Marianne" w:hAnsi="Marianne"/>
        </w:rPr>
      </w:pPr>
    </w:p>
    <w:p w14:paraId="1A571DDD" w14:textId="77777777" w:rsidR="00E91E5F" w:rsidRDefault="00416CE7">
      <w:pPr>
        <w:pStyle w:val="Titre2"/>
        <w:numPr>
          <w:ilvl w:val="1"/>
          <w:numId w:val="1"/>
        </w:numPr>
        <w:tabs>
          <w:tab w:val="left" w:pos="2268"/>
        </w:tabs>
        <w:rPr>
          <w:rFonts w:ascii="Marianne" w:hAnsi="Marianne" w:cs="Arial"/>
          <w:sz w:val="22"/>
          <w:szCs w:val="22"/>
        </w:rPr>
      </w:pPr>
      <w:r>
        <w:rPr>
          <w:rFonts w:ascii="Marianne" w:hAnsi="Marianne" w:cs="Arial"/>
          <w:sz w:val="22"/>
          <w:szCs w:val="22"/>
        </w:rPr>
        <w:t>B1 – Identification et engagement du candidat</w:t>
      </w:r>
      <w:r>
        <w:rPr>
          <w:rFonts w:ascii="Calibri" w:hAnsi="Calibri" w:cs="Calibri"/>
          <w:sz w:val="22"/>
          <w:szCs w:val="22"/>
        </w:rPr>
        <w:t> </w:t>
      </w:r>
      <w:r>
        <w:rPr>
          <w:rFonts w:ascii="Marianne" w:hAnsi="Marianne" w:cs="Arial"/>
          <w:sz w:val="22"/>
          <w:szCs w:val="22"/>
        </w:rPr>
        <w:t>:</w:t>
      </w:r>
    </w:p>
    <w:p w14:paraId="1B216361" w14:textId="77777777" w:rsidR="00E91E5F" w:rsidRDefault="00416CE7">
      <w:pPr>
        <w:pStyle w:val="fcase1ertab"/>
        <w:rPr>
          <w:rFonts w:ascii="Marianne" w:hAnsi="Marianne" w:cs="Arial"/>
          <w:i/>
          <w:iCs/>
          <w:sz w:val="18"/>
          <w:szCs w:val="18"/>
        </w:rPr>
      </w:pPr>
      <w:r>
        <w:rPr>
          <w:rFonts w:ascii="Marianne" w:hAnsi="Marianne" w:cs="Arial"/>
          <w:i/>
          <w:iCs/>
          <w:sz w:val="18"/>
          <w:szCs w:val="18"/>
        </w:rPr>
        <w:t>(Cocher les cases correspondantes.</w:t>
      </w:r>
    </w:p>
    <w:p w14:paraId="6AEE4DA3" w14:textId="77777777" w:rsidR="00E91E5F" w:rsidRDefault="00E91E5F">
      <w:pPr>
        <w:pStyle w:val="Standard"/>
        <w:rPr>
          <w:rFonts w:ascii="Marianne" w:hAnsi="Marianne" w:cs="Arial"/>
        </w:rPr>
      </w:pPr>
    </w:p>
    <w:p w14:paraId="53255868" w14:textId="77777777" w:rsidR="00E91E5F" w:rsidRDefault="00416CE7">
      <w:pPr>
        <w:pStyle w:val="Standard"/>
        <w:jc w:val="both"/>
        <w:rPr>
          <w:rFonts w:ascii="Marianne" w:hAnsi="Marianne" w:cs="Arial"/>
        </w:rPr>
      </w:pPr>
      <w:r>
        <w:rPr>
          <w:rFonts w:ascii="Marianne" w:hAnsi="Marianne" w:cs="Arial"/>
        </w:rPr>
        <w:t>Après avoir pris connaissance des pièces constitutives de l’accord-cadre suivantes</w:t>
      </w:r>
      <w:r>
        <w:rPr>
          <w:rFonts w:ascii="Calibri" w:hAnsi="Calibri" w:cs="Calibri"/>
        </w:rPr>
        <w:t> </w:t>
      </w:r>
      <w:r>
        <w:rPr>
          <w:rFonts w:ascii="Marianne" w:hAnsi="Marianne" w:cs="Arial"/>
        </w:rPr>
        <w:t>:</w:t>
      </w:r>
    </w:p>
    <w:p w14:paraId="5ABD60BA" w14:textId="77777777" w:rsidR="00E91E5F" w:rsidRDefault="00416CE7">
      <w:pPr>
        <w:pStyle w:val="Standard"/>
        <w:numPr>
          <w:ilvl w:val="0"/>
          <w:numId w:val="4"/>
        </w:numPr>
        <w:spacing w:before="120"/>
        <w:jc w:val="both"/>
        <w:rPr>
          <w:rFonts w:ascii="Marianne" w:hAnsi="Marianne"/>
        </w:rPr>
      </w:pPr>
      <w:r>
        <w:rPr>
          <w:rFonts w:ascii="Marianne" w:eastAsia="Arial" w:hAnsi="Marianne" w:cs="Arial"/>
        </w:rPr>
        <w:t>Le présent acte d’engagement et ses annexes</w:t>
      </w:r>
    </w:p>
    <w:p w14:paraId="2E349C55" w14:textId="4684A718" w:rsidR="00E91E5F" w:rsidRPr="00FD58A0" w:rsidRDefault="00416CE7">
      <w:pPr>
        <w:pStyle w:val="Standard"/>
        <w:numPr>
          <w:ilvl w:val="0"/>
          <w:numId w:val="4"/>
        </w:numPr>
        <w:spacing w:before="120"/>
        <w:jc w:val="both"/>
        <w:rPr>
          <w:rFonts w:ascii="Marianne" w:hAnsi="Marianne"/>
        </w:rPr>
      </w:pPr>
      <w:r>
        <w:rPr>
          <w:rFonts w:ascii="Marianne" w:eastAsia="Arial" w:hAnsi="Marianne" w:cs="Arial"/>
        </w:rPr>
        <w:t xml:space="preserve">Le cahier des clauses </w:t>
      </w:r>
      <w:r w:rsidR="00FD58A0">
        <w:rPr>
          <w:rFonts w:ascii="Marianne" w:eastAsia="Arial" w:hAnsi="Marianne" w:cs="Arial"/>
        </w:rPr>
        <w:t xml:space="preserve">administratives </w:t>
      </w:r>
      <w:r w:rsidR="0047105A">
        <w:rPr>
          <w:rFonts w:ascii="Marianne" w:eastAsia="Arial" w:hAnsi="Marianne" w:cs="Arial"/>
        </w:rPr>
        <w:t>particuliers</w:t>
      </w:r>
      <w:r>
        <w:rPr>
          <w:rFonts w:ascii="Marianne" w:eastAsia="Arial" w:hAnsi="Marianne" w:cs="Arial"/>
        </w:rPr>
        <w:t xml:space="preserve"> – CC</w:t>
      </w:r>
      <w:r w:rsidR="00FD58A0">
        <w:rPr>
          <w:rFonts w:ascii="Marianne" w:eastAsia="Arial" w:hAnsi="Marianne" w:cs="Arial"/>
        </w:rPr>
        <w:t>A</w:t>
      </w:r>
      <w:r>
        <w:rPr>
          <w:rFonts w:ascii="Marianne" w:eastAsia="Arial" w:hAnsi="Marianne" w:cs="Arial"/>
        </w:rPr>
        <w:t>P et ses annexes</w:t>
      </w:r>
    </w:p>
    <w:p w14:paraId="2F6724A6" w14:textId="3F1F6527" w:rsidR="00FD58A0" w:rsidRDefault="00FD58A0">
      <w:pPr>
        <w:pStyle w:val="Standard"/>
        <w:numPr>
          <w:ilvl w:val="0"/>
          <w:numId w:val="4"/>
        </w:numPr>
        <w:spacing w:before="120"/>
        <w:jc w:val="both"/>
        <w:rPr>
          <w:rFonts w:ascii="Marianne" w:hAnsi="Marianne"/>
        </w:rPr>
      </w:pPr>
      <w:r>
        <w:rPr>
          <w:rFonts w:ascii="Marianne" w:eastAsia="Arial" w:hAnsi="Marianne" w:cs="Arial"/>
        </w:rPr>
        <w:t>Le cahier des clauses techniques particuliers - CCTP</w:t>
      </w:r>
    </w:p>
    <w:p w14:paraId="335E3DC6" w14:textId="58DBBEFD" w:rsidR="00E91E5F" w:rsidRDefault="00416CE7">
      <w:pPr>
        <w:pStyle w:val="Standard"/>
        <w:numPr>
          <w:ilvl w:val="0"/>
          <w:numId w:val="4"/>
        </w:numPr>
        <w:spacing w:before="120"/>
        <w:jc w:val="both"/>
        <w:rPr>
          <w:rFonts w:ascii="Marianne" w:hAnsi="Marianne"/>
        </w:rPr>
      </w:pPr>
      <w:r>
        <w:rPr>
          <w:rFonts w:ascii="Marianne" w:eastAsia="Arial" w:hAnsi="Marianne" w:cs="Arial"/>
        </w:rPr>
        <w:t>Le</w:t>
      </w:r>
      <w:r>
        <w:rPr>
          <w:rFonts w:ascii="Marianne" w:eastAsia="Arial" w:hAnsi="Marianne" w:cs="Arial"/>
          <w:lang w:val="en-GB"/>
        </w:rPr>
        <w:t xml:space="preserve"> cahier des clauses </w:t>
      </w:r>
      <w:r w:rsidR="0047105A">
        <w:rPr>
          <w:rFonts w:ascii="Marianne" w:eastAsia="Arial" w:hAnsi="Marianne" w:cs="Arial"/>
          <w:lang w:val="en-GB"/>
        </w:rPr>
        <w:t>administratives</w:t>
      </w:r>
      <w:r>
        <w:rPr>
          <w:rFonts w:ascii="Marianne" w:eastAsia="Arial" w:hAnsi="Marianne" w:cs="Arial"/>
          <w:lang w:val="en-GB"/>
        </w:rPr>
        <w:t xml:space="preserve"> générales </w:t>
      </w:r>
      <w:r>
        <w:rPr>
          <w:rFonts w:ascii="Marianne" w:hAnsi="Marianne" w:cs="Arial"/>
        </w:rPr>
        <w:t>C.C.A.G. – F.C.S. approuvé par l’arrêté du 30 Mars 2021</w:t>
      </w:r>
    </w:p>
    <w:p w14:paraId="33397A8F" w14:textId="77777777" w:rsidR="00E91E5F" w:rsidRDefault="00416CE7">
      <w:pPr>
        <w:pStyle w:val="Standard"/>
        <w:numPr>
          <w:ilvl w:val="0"/>
          <w:numId w:val="4"/>
        </w:numPr>
        <w:spacing w:before="120"/>
        <w:jc w:val="both"/>
        <w:rPr>
          <w:rFonts w:ascii="Marianne" w:hAnsi="Marianne"/>
        </w:rPr>
      </w:pPr>
      <w:r>
        <w:rPr>
          <w:rFonts w:ascii="Marianne" w:eastAsia="Arial" w:hAnsi="Marianne" w:cs="Arial"/>
        </w:rPr>
        <w:t>Les éléments de l’offre du titulaire répondant au cadre de réponse technique</w:t>
      </w:r>
    </w:p>
    <w:p w14:paraId="3F1F9BD0" w14:textId="77777777" w:rsidR="00E91E5F" w:rsidRDefault="00416CE7">
      <w:pPr>
        <w:pStyle w:val="Standard"/>
        <w:numPr>
          <w:ilvl w:val="0"/>
          <w:numId w:val="4"/>
        </w:numPr>
        <w:spacing w:before="120"/>
        <w:jc w:val="both"/>
        <w:rPr>
          <w:rFonts w:ascii="Marianne" w:hAnsi="Marianne"/>
        </w:rPr>
      </w:pPr>
      <w:r>
        <w:rPr>
          <w:rFonts w:ascii="Marianne" w:hAnsi="Marianne" w:cs="Arial"/>
          <w:shd w:val="clear" w:color="auto" w:fill="FFFFFF"/>
        </w:rPr>
        <w:t>Autres</w:t>
      </w:r>
      <w:r>
        <w:rPr>
          <w:rFonts w:ascii="Calibri" w:hAnsi="Calibri" w:cs="Calibri"/>
          <w:shd w:val="clear" w:color="auto" w:fill="FFFFFF"/>
        </w:rPr>
        <w:t> </w:t>
      </w:r>
      <w:r>
        <w:rPr>
          <w:rFonts w:ascii="Marianne" w:hAnsi="Marianne" w:cs="Arial"/>
          <w:shd w:val="clear" w:color="auto" w:fill="FFFFFF"/>
        </w:rPr>
        <w:t xml:space="preserve">: </w:t>
      </w:r>
      <w:r>
        <w:rPr>
          <w:rFonts w:ascii="Marianne" w:hAnsi="Marianne" w:cs="Arial"/>
        </w:rPr>
        <w:t>l’ensemble des pièces auxquelles ces documents font référence</w:t>
      </w:r>
    </w:p>
    <w:p w14:paraId="3AA94890" w14:textId="77777777" w:rsidR="00E91E5F" w:rsidRDefault="00E91E5F">
      <w:pPr>
        <w:pStyle w:val="Standard"/>
        <w:jc w:val="both"/>
        <w:rPr>
          <w:rFonts w:ascii="Marianne" w:hAnsi="Marianne" w:cs="Arial"/>
        </w:rPr>
      </w:pPr>
    </w:p>
    <w:p w14:paraId="0B519987" w14:textId="77777777" w:rsidR="00E91E5F" w:rsidRDefault="00416CE7">
      <w:pPr>
        <w:pStyle w:val="Standard"/>
        <w:jc w:val="both"/>
        <w:rPr>
          <w:rFonts w:ascii="Marianne" w:hAnsi="Marianne" w:cs="Arial"/>
        </w:rPr>
      </w:pPr>
      <w:r>
        <w:rPr>
          <w:rFonts w:ascii="Marianne" w:hAnsi="Marianne" w:cs="Arial"/>
        </w:rPr>
        <w:t>et conformément à leurs clauses et stipulations,</w:t>
      </w:r>
    </w:p>
    <w:p w14:paraId="547B8205" w14:textId="2318A324" w:rsidR="00E91E5F" w:rsidRDefault="00416CE7">
      <w:pPr>
        <w:widowControl/>
        <w:suppressAutoHyphens w:val="0"/>
        <w:spacing w:before="119"/>
        <w:ind w:firstLine="851"/>
        <w:jc w:val="both"/>
        <w:textAlignment w:val="auto"/>
        <w:rPr>
          <w:rFonts w:eastAsia="Times New Roman" w:cs="Arial"/>
          <w:color w:val="000000"/>
          <w:kern w:val="0"/>
          <w:sz w:val="16"/>
          <w:szCs w:val="16"/>
          <w:lang w:eastAsia="fr-FR" w:bidi="ar-SA"/>
        </w:rPr>
      </w:pPr>
      <w:r>
        <w:rPr>
          <w:rFonts w:eastAsia="Times New Roman" w:cs="Arial"/>
          <w:vanish/>
          <w:color w:val="000000"/>
          <w:kern w:val="0"/>
          <w:sz w:val="16"/>
          <w:szCs w:val="16"/>
          <w:lang w:eastAsia="fr-FR" w:bidi="ar-SA"/>
        </w:rPr>
        <w:t>Bas du formulaire</w:t>
      </w:r>
    </w:p>
    <w:p w14:paraId="03374F68" w14:textId="7BEE0C83" w:rsidR="00737F37" w:rsidRDefault="00737F37">
      <w:pPr>
        <w:widowControl/>
        <w:suppressAutoHyphens w:val="0"/>
        <w:spacing w:before="119"/>
        <w:ind w:firstLine="851"/>
        <w:jc w:val="both"/>
        <w:textAlignment w:val="auto"/>
        <w:rPr>
          <w:rFonts w:eastAsia="Times New Roman" w:cs="Arial"/>
          <w:color w:val="000000"/>
          <w:kern w:val="0"/>
          <w:sz w:val="16"/>
          <w:szCs w:val="16"/>
          <w:lang w:eastAsia="fr-FR" w:bidi="ar-SA"/>
        </w:rPr>
      </w:pPr>
    </w:p>
    <w:p w14:paraId="76630596" w14:textId="4FDA2FF8" w:rsidR="00737F37" w:rsidRDefault="00737F37">
      <w:pPr>
        <w:widowControl/>
        <w:suppressAutoHyphens w:val="0"/>
        <w:spacing w:before="119"/>
        <w:ind w:firstLine="851"/>
        <w:jc w:val="both"/>
        <w:textAlignment w:val="auto"/>
        <w:rPr>
          <w:rFonts w:eastAsia="Times New Roman" w:cs="Arial"/>
          <w:color w:val="000000"/>
          <w:kern w:val="0"/>
          <w:sz w:val="16"/>
          <w:szCs w:val="16"/>
          <w:lang w:eastAsia="fr-FR" w:bidi="ar-SA"/>
        </w:rPr>
      </w:pPr>
    </w:p>
    <w:p w14:paraId="006F2D44" w14:textId="3AE6B8F8" w:rsidR="00737F37" w:rsidRDefault="00737F37">
      <w:pPr>
        <w:widowControl/>
        <w:suppressAutoHyphens w:val="0"/>
        <w:spacing w:before="119"/>
        <w:ind w:firstLine="851"/>
        <w:jc w:val="both"/>
        <w:textAlignment w:val="auto"/>
        <w:rPr>
          <w:rFonts w:eastAsia="Times New Roman" w:cs="Arial"/>
          <w:color w:val="000000"/>
          <w:kern w:val="0"/>
          <w:sz w:val="16"/>
          <w:szCs w:val="16"/>
          <w:lang w:eastAsia="fr-FR" w:bidi="ar-SA"/>
        </w:rPr>
      </w:pPr>
    </w:p>
    <w:p w14:paraId="7A9A552B" w14:textId="77777777" w:rsidR="00737F37" w:rsidRDefault="00737F37" w:rsidP="0047105A">
      <w:pPr>
        <w:widowControl/>
        <w:suppressAutoHyphens w:val="0"/>
        <w:spacing w:before="119"/>
        <w:jc w:val="both"/>
        <w:textAlignment w:val="auto"/>
        <w:rPr>
          <w:rFonts w:eastAsia="Times New Roman" w:cs="Arial"/>
          <w:vanish/>
          <w:color w:val="000000"/>
          <w:kern w:val="0"/>
          <w:sz w:val="16"/>
          <w:szCs w:val="16"/>
          <w:lang w:eastAsia="fr-FR" w:bidi="ar-SA"/>
        </w:rPr>
      </w:pPr>
    </w:p>
    <w:p w14:paraId="2137D994" w14:textId="77777777" w:rsidR="00E91E5F" w:rsidRDefault="00E91E5F">
      <w:pPr>
        <w:pStyle w:val="Standard"/>
        <w:tabs>
          <w:tab w:val="left" w:pos="1702"/>
        </w:tabs>
        <w:jc w:val="both"/>
        <w:rPr>
          <w:rFonts w:ascii="Marianne" w:hAnsi="Marianne" w:cs="Arial"/>
        </w:rPr>
      </w:pPr>
    </w:p>
    <w:p w14:paraId="76A2BB7C" w14:textId="77777777" w:rsidR="00E91E5F" w:rsidRDefault="00416CE7">
      <w:pPr>
        <w:pStyle w:val="Standard"/>
        <w:tabs>
          <w:tab w:val="left" w:pos="1702"/>
        </w:tabs>
        <w:jc w:val="both"/>
        <w:rPr>
          <w:rFonts w:ascii="Marianne" w:hAnsi="Marianne"/>
        </w:rPr>
      </w:pPr>
      <w:r>
        <w:rPr>
          <w:rFonts w:ascii="Marianne" w:hAnsi="Marianne" w:cs="Arial"/>
        </w:rPr>
        <w:t>le signataire</w:t>
      </w:r>
    </w:p>
    <w:p w14:paraId="5BFF7124"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3F46D3E4" wp14:editId="1B3BA1EE">
                <wp:extent cx="257175" cy="228600"/>
                <wp:effectExtent l="0" t="0" r="0" b="0"/>
                <wp:docPr id="2" name="Image 2"/>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9"/>
                        <a:stretch/>
                      </pic:blipFill>
                      <pic:spPr>
                        <a:xfrm>
                          <a:off x="0" y="0"/>
                          <a:ext cx="257040" cy="228600"/>
                        </a:xfrm>
                        <a:prstGeom prst="rect">
                          <a:avLst/>
                        </a:prstGeom>
                        <a:ln w="0">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stroked="f" o:allowincell="f" style="position:absolute;margin-left:0pt;margin-top:-18.05pt;width:20.2pt;height:17.95pt;mso-wrap-style:none;v-text-anchor:middle;mso-position-vertical:top" type="_x0000_t75">
                <v:imagedata r:id="rId10"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71A45DE6" w14:textId="77777777" w:rsidR="00E91E5F" w:rsidRDefault="00416CE7">
      <w:pPr>
        <w:pStyle w:val="Standard"/>
        <w:tabs>
          <w:tab w:val="left" w:pos="2552"/>
        </w:tabs>
        <w:spacing w:before="120"/>
        <w:ind w:left="1701"/>
        <w:jc w:val="both"/>
        <w:rPr>
          <w:rFonts w:ascii="Marianne" w:hAnsi="Marianne" w:cs="Arial"/>
          <w:i/>
          <w:sz w:val="18"/>
          <w:szCs w:val="18"/>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s’engage, sur la base de son offre et pour son propre compte</w:t>
      </w:r>
      <w:r>
        <w:rPr>
          <w:rFonts w:ascii="Calibri" w:hAnsi="Calibri" w:cs="Calibri"/>
        </w:rPr>
        <w:t> </w:t>
      </w:r>
      <w:r>
        <w:rPr>
          <w:rFonts w:ascii="Marianne" w:hAnsi="Marianne" w:cs="Arial"/>
        </w:rPr>
        <w:t xml:space="preserve">; </w:t>
      </w:r>
      <w:r>
        <w:rPr>
          <w:rFonts w:ascii="Marianne" w:hAnsi="Marianne" w:cs="Arial"/>
          <w:i/>
          <w:sz w:val="18"/>
          <w:szCs w:val="18"/>
        </w:rPr>
        <w:t xml:space="preserve">[Indiquer le nom commercial et la dénomination sociale du soumissionnaire, les adresses de son établissement et de son siège social (si elle est différente de celle de l’établissement), </w:t>
      </w:r>
      <w:r>
        <w:rPr>
          <w:rFonts w:ascii="Marianne" w:hAnsi="Marianne" w:cs="Arial"/>
          <w:b/>
          <w:bCs/>
          <w:i/>
          <w:sz w:val="18"/>
          <w:szCs w:val="18"/>
          <w:u w:val="single"/>
        </w:rPr>
        <w:t>son adresse électronique</w:t>
      </w:r>
      <w:r>
        <w:rPr>
          <w:rFonts w:ascii="Marianne" w:hAnsi="Marianne" w:cs="Arial"/>
          <w:i/>
          <w:sz w:val="18"/>
          <w:szCs w:val="18"/>
        </w:rPr>
        <w:t>, ses numéros de téléphone et de télécopie et son numéro SIRET.]</w:t>
      </w:r>
    </w:p>
    <w:p w14:paraId="49B32901" w14:textId="77777777" w:rsidR="00E91E5F" w:rsidRDefault="00E91E5F">
      <w:pPr>
        <w:pStyle w:val="Standard"/>
        <w:tabs>
          <w:tab w:val="left" w:pos="851"/>
        </w:tabs>
        <w:jc w:val="both"/>
        <w:rPr>
          <w:rFonts w:ascii="Marianne" w:hAnsi="Marianne" w:cs="Arial"/>
        </w:rPr>
      </w:pPr>
    </w:p>
    <w:p w14:paraId="7938ED4B" w14:textId="77777777" w:rsidR="00E91E5F" w:rsidRDefault="00E91E5F">
      <w:pPr>
        <w:pStyle w:val="Standard"/>
        <w:tabs>
          <w:tab w:val="left" w:pos="851"/>
        </w:tabs>
        <w:jc w:val="both"/>
        <w:rPr>
          <w:rFonts w:ascii="Marianne" w:hAnsi="Marianne" w:cs="Arial"/>
        </w:rPr>
      </w:pPr>
    </w:p>
    <w:p w14:paraId="17F43F99"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59BFE19B" wp14:editId="313ECF5A">
                <wp:extent cx="257175" cy="228600"/>
                <wp:effectExtent l="0" t="0" r="0" b="0"/>
                <wp:docPr id="4" name="Image 4"/>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1"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1038930C" w14:textId="77777777" w:rsidR="00E91E5F" w:rsidRDefault="00416CE7">
      <w:pPr>
        <w:pStyle w:val="Standard"/>
        <w:tabs>
          <w:tab w:val="left" w:pos="2552"/>
        </w:tabs>
        <w:ind w:left="1701"/>
        <w:jc w:val="both"/>
        <w:rPr>
          <w:rFonts w:ascii="Marianne" w:hAnsi="Marianne" w:cs="Arial"/>
          <w:i/>
          <w:sz w:val="18"/>
          <w:szCs w:val="18"/>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engage la société ……………………… sur la base de son offre</w:t>
      </w:r>
      <w:r>
        <w:rPr>
          <w:rFonts w:ascii="Calibri" w:hAnsi="Calibri" w:cs="Calibri"/>
        </w:rPr>
        <w:t> </w:t>
      </w:r>
      <w:r>
        <w:rPr>
          <w:rFonts w:ascii="Marianne" w:hAnsi="Marianne" w:cs="Arial"/>
        </w:rPr>
        <w:t xml:space="preserve">; </w:t>
      </w:r>
      <w:r>
        <w:rPr>
          <w:rFonts w:ascii="Marianne" w:hAnsi="Marianne" w:cs="Arial"/>
          <w:i/>
          <w:sz w:val="18"/>
          <w:szCs w:val="18"/>
        </w:rPr>
        <w:t xml:space="preserve">[Indiquer le nom commercial et la dénomination sociale du soumissionnaire, les adresses de son établissement et de son siège social (si elle est différente de celle de l’établissement), </w:t>
      </w:r>
      <w:r>
        <w:rPr>
          <w:rFonts w:ascii="Marianne" w:hAnsi="Marianne" w:cs="Arial"/>
          <w:b/>
          <w:bCs/>
          <w:i/>
          <w:sz w:val="18"/>
          <w:szCs w:val="18"/>
          <w:u w:val="single"/>
        </w:rPr>
        <w:t>son adresse électronique</w:t>
      </w:r>
      <w:r>
        <w:rPr>
          <w:rFonts w:ascii="Marianne" w:hAnsi="Marianne" w:cs="Arial"/>
          <w:i/>
          <w:sz w:val="18"/>
          <w:szCs w:val="18"/>
        </w:rPr>
        <w:t>, ses numéros de téléphone et de télécopie et son numéro SIRET.]</w:t>
      </w:r>
    </w:p>
    <w:p w14:paraId="656DEB41" w14:textId="77777777" w:rsidR="00E91E5F" w:rsidRDefault="00E91E5F">
      <w:pPr>
        <w:pStyle w:val="Standard"/>
        <w:tabs>
          <w:tab w:val="left" w:pos="851"/>
        </w:tabs>
        <w:jc w:val="both"/>
        <w:rPr>
          <w:rFonts w:ascii="Marianne" w:hAnsi="Marianne" w:cs="Arial"/>
        </w:rPr>
      </w:pPr>
    </w:p>
    <w:p w14:paraId="44E709C9" w14:textId="77777777" w:rsidR="00E91E5F" w:rsidRDefault="00E91E5F">
      <w:pPr>
        <w:pStyle w:val="Standard"/>
        <w:tabs>
          <w:tab w:val="left" w:pos="851"/>
        </w:tabs>
        <w:jc w:val="both"/>
        <w:rPr>
          <w:rFonts w:ascii="Marianne" w:hAnsi="Marianne" w:cs="Arial"/>
        </w:rPr>
      </w:pPr>
    </w:p>
    <w:p w14:paraId="6E6F3072"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51A57394" wp14:editId="534FE455">
                <wp:extent cx="257175" cy="228600"/>
                <wp:effectExtent l="0" t="0" r="0" b="0"/>
                <wp:docPr id="6" name="Image 6"/>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2"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3AA269BE" w14:textId="77777777" w:rsidR="00E91E5F" w:rsidRDefault="00416CE7">
      <w:pPr>
        <w:pStyle w:val="Standard"/>
        <w:tabs>
          <w:tab w:val="left" w:pos="1702"/>
        </w:tabs>
        <w:ind w:left="851"/>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l’ensemble des membres du groupement s’engagent, sur la base de l’offre du groupement</w:t>
      </w:r>
      <w:r>
        <w:rPr>
          <w:rFonts w:ascii="Calibri" w:hAnsi="Calibri" w:cs="Calibri"/>
        </w:rPr>
        <w:t> </w:t>
      </w:r>
      <w:r>
        <w:rPr>
          <w:rFonts w:ascii="Marianne" w:hAnsi="Marianne" w:cs="Arial"/>
        </w:rPr>
        <w:t>;</w:t>
      </w:r>
    </w:p>
    <w:p w14:paraId="03BF8042" w14:textId="77777777" w:rsidR="00E91E5F" w:rsidRDefault="00416CE7">
      <w:pPr>
        <w:pStyle w:val="Standard"/>
        <w:tabs>
          <w:tab w:val="left" w:pos="851"/>
        </w:tabs>
        <w:jc w:val="both"/>
        <w:rPr>
          <w:rFonts w:ascii="Marianne" w:hAnsi="Marianne"/>
        </w:rPr>
      </w:pPr>
      <w:r>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Marianne" w:hAnsi="Marianne" w:cs="Arial"/>
          <w:i/>
          <w:iCs/>
          <w:sz w:val="18"/>
          <w:szCs w:val="18"/>
        </w:rPr>
        <w:t>]</w:t>
      </w:r>
    </w:p>
    <w:p w14:paraId="64A81C78" w14:textId="77777777" w:rsidR="00E91E5F" w:rsidRDefault="00E91E5F">
      <w:pPr>
        <w:pStyle w:val="fcase1ertab"/>
        <w:tabs>
          <w:tab w:val="clear" w:pos="1135"/>
          <w:tab w:val="left" w:pos="426"/>
          <w:tab w:val="left" w:pos="851"/>
        </w:tabs>
        <w:ind w:left="0" w:firstLine="0"/>
        <w:rPr>
          <w:rFonts w:ascii="Marianne" w:hAnsi="Marianne" w:cs="Arial"/>
        </w:rPr>
      </w:pPr>
    </w:p>
    <w:p w14:paraId="20592626" w14:textId="77777777" w:rsidR="00E91E5F" w:rsidRDefault="00416CE7">
      <w:pPr>
        <w:pStyle w:val="fcase1ertab"/>
        <w:tabs>
          <w:tab w:val="clear" w:pos="1135"/>
          <w:tab w:val="left" w:pos="426"/>
          <w:tab w:val="left" w:pos="851"/>
        </w:tabs>
        <w:ind w:left="0" w:firstLine="0"/>
        <w:rPr>
          <w:rFonts w:ascii="Marianne" w:hAnsi="Marianne" w:cs="Arial"/>
        </w:rPr>
      </w:pPr>
      <w:r>
        <w:rPr>
          <w:rFonts w:ascii="Marianne" w:hAnsi="Marianne" w:cs="Arial"/>
        </w:rPr>
        <w:t>à livrer les fournitures demandées et/ou à exécuter les prestations de services demandées</w:t>
      </w:r>
      <w:r>
        <w:rPr>
          <w:rFonts w:ascii="Calibri" w:hAnsi="Calibri" w:cs="Calibri"/>
        </w:rPr>
        <w:t> </w:t>
      </w:r>
      <w:r>
        <w:rPr>
          <w:rFonts w:ascii="Marianne" w:hAnsi="Marianne" w:cs="Arial"/>
        </w:rPr>
        <w:t>:</w:t>
      </w:r>
    </w:p>
    <w:p w14:paraId="171951A1" w14:textId="77777777" w:rsidR="00E91E5F" w:rsidRDefault="00E91E5F">
      <w:pPr>
        <w:pStyle w:val="fcase1ertab"/>
        <w:tabs>
          <w:tab w:val="clear" w:pos="1135"/>
          <w:tab w:val="left" w:pos="851"/>
        </w:tabs>
        <w:ind w:left="0" w:firstLine="0"/>
        <w:rPr>
          <w:rFonts w:ascii="Marianne" w:hAnsi="Marianne"/>
        </w:rPr>
      </w:pPr>
      <w:bookmarkStart w:id="2" w:name="Unknown7"/>
      <w:bookmarkStart w:id="3" w:name="Unknown3"/>
      <w:bookmarkEnd w:id="2"/>
      <w:bookmarkEnd w:id="3"/>
    </w:p>
    <w:p w14:paraId="415D4E74"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3AF77C7A" wp14:editId="436F27DE">
                <wp:extent cx="257175" cy="228600"/>
                <wp:effectExtent l="0" t="0" r="0" b="0"/>
                <wp:docPr id="8" name="Image 8"/>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13"/>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4"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33977E20" w14:textId="77777777" w:rsidR="00E91E5F" w:rsidRDefault="00416CE7">
      <w:pPr>
        <w:pStyle w:val="fcase1ertab"/>
        <w:tabs>
          <w:tab w:val="clear" w:pos="1135"/>
          <w:tab w:val="left" w:pos="1560"/>
        </w:tabs>
        <w:spacing w:before="120"/>
        <w:ind w:firstLine="142"/>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b/>
          <w:bCs/>
        </w:rPr>
        <w:t>aux prix indiqués dans les annexes financières ci-dessous</w:t>
      </w:r>
      <w:r>
        <w:rPr>
          <w:rFonts w:ascii="Calibri" w:hAnsi="Calibri" w:cs="Calibri"/>
          <w:b/>
          <w:bCs/>
        </w:rPr>
        <w:t> </w:t>
      </w:r>
      <w:r>
        <w:rPr>
          <w:rFonts w:ascii="Marianne" w:hAnsi="Marianne" w:cs="Arial"/>
          <w:b/>
          <w:bCs/>
        </w:rPr>
        <w:t>:</w:t>
      </w:r>
    </w:p>
    <w:p w14:paraId="55CE5E20" w14:textId="77777777" w:rsidR="00E91E5F" w:rsidRDefault="00E91E5F">
      <w:pPr>
        <w:pStyle w:val="fcase1ertab"/>
        <w:tabs>
          <w:tab w:val="clear" w:pos="1135"/>
          <w:tab w:val="left" w:pos="1560"/>
        </w:tabs>
        <w:spacing w:before="120"/>
        <w:ind w:firstLine="142"/>
        <w:rPr>
          <w:rFonts w:ascii="Marianne" w:eastAsia="Arial" w:hAnsi="Marianne" w:cs="Arial"/>
          <w:b/>
          <w:bCs/>
        </w:rPr>
      </w:pPr>
    </w:p>
    <w:p w14:paraId="6E1127C4" w14:textId="7222270B" w:rsidR="00E91E5F" w:rsidRDefault="00416CE7">
      <w:pPr>
        <w:pStyle w:val="Standard"/>
        <w:numPr>
          <w:ilvl w:val="0"/>
          <w:numId w:val="5"/>
        </w:numPr>
        <w:tabs>
          <w:tab w:val="left" w:pos="1986"/>
        </w:tabs>
        <w:spacing w:before="120"/>
        <w:jc w:val="both"/>
        <w:rPr>
          <w:rFonts w:ascii="Marianne" w:eastAsia="Arial" w:hAnsi="Marianne" w:cs="Arial"/>
        </w:rPr>
      </w:pPr>
      <w:r>
        <w:rPr>
          <w:rFonts w:ascii="Marianne" w:eastAsia="Arial" w:hAnsi="Marianne" w:cs="Arial"/>
        </w:rPr>
        <w:t>Annexe financière n°</w:t>
      </w:r>
      <w:r w:rsidR="00F2283A">
        <w:rPr>
          <w:rFonts w:ascii="Marianne" w:eastAsia="Arial" w:hAnsi="Marianne" w:cs="Arial"/>
        </w:rPr>
        <w:t>1</w:t>
      </w:r>
      <w:r>
        <w:rPr>
          <w:rFonts w:ascii="Marianne" w:eastAsia="Arial" w:hAnsi="Marianne" w:cs="Arial"/>
        </w:rPr>
        <w:t xml:space="preserve"> à l’acte d’engagement </w:t>
      </w:r>
      <w:r w:rsidR="00FD58A0">
        <w:rPr>
          <w:rFonts w:ascii="Marianne" w:eastAsia="Arial" w:hAnsi="Marianne" w:cs="Arial"/>
        </w:rPr>
        <w:t>–</w:t>
      </w:r>
      <w:r>
        <w:rPr>
          <w:rFonts w:ascii="Marianne" w:eastAsia="Arial" w:hAnsi="Marianne" w:cs="Arial"/>
        </w:rPr>
        <w:t xml:space="preserve"> </w:t>
      </w:r>
      <w:r w:rsidR="00FD58A0">
        <w:rPr>
          <w:rFonts w:ascii="Marianne" w:eastAsia="Arial" w:hAnsi="Marianne" w:cs="Arial"/>
        </w:rPr>
        <w:t>DPGF</w:t>
      </w:r>
    </w:p>
    <w:p w14:paraId="0EC70C32" w14:textId="0B678ABB" w:rsidR="00FD58A0" w:rsidRDefault="00FD58A0">
      <w:pPr>
        <w:pStyle w:val="Standard"/>
        <w:numPr>
          <w:ilvl w:val="0"/>
          <w:numId w:val="5"/>
        </w:numPr>
        <w:tabs>
          <w:tab w:val="left" w:pos="1986"/>
        </w:tabs>
        <w:spacing w:before="120"/>
        <w:jc w:val="both"/>
        <w:rPr>
          <w:rFonts w:ascii="Marianne" w:eastAsia="Arial" w:hAnsi="Marianne" w:cs="Arial"/>
        </w:rPr>
      </w:pPr>
      <w:r>
        <w:rPr>
          <w:rFonts w:ascii="Marianne" w:eastAsia="Arial" w:hAnsi="Marianne" w:cs="Arial"/>
        </w:rPr>
        <w:t>Annexe financière n°2 à l’acte d’engagement - BPU</w:t>
      </w:r>
    </w:p>
    <w:p w14:paraId="232F88D6" w14:textId="013AC435" w:rsidR="00E91E5F" w:rsidRDefault="00E91E5F">
      <w:pPr>
        <w:pStyle w:val="Standard"/>
        <w:tabs>
          <w:tab w:val="left" w:pos="1986"/>
        </w:tabs>
        <w:spacing w:before="120"/>
        <w:ind w:left="1135" w:hanging="284"/>
        <w:jc w:val="both"/>
        <w:rPr>
          <w:rFonts w:ascii="Marianne" w:eastAsia="Arial" w:hAnsi="Marianne" w:cs="Arial"/>
        </w:rPr>
      </w:pPr>
    </w:p>
    <w:p w14:paraId="4685E5FE" w14:textId="19D518B8" w:rsidR="0047105A" w:rsidRDefault="0047105A">
      <w:pPr>
        <w:pStyle w:val="Standard"/>
        <w:tabs>
          <w:tab w:val="left" w:pos="1986"/>
        </w:tabs>
        <w:spacing w:before="120"/>
        <w:ind w:left="1135" w:hanging="284"/>
        <w:jc w:val="both"/>
        <w:rPr>
          <w:rFonts w:ascii="Marianne" w:eastAsia="Arial" w:hAnsi="Marianne" w:cs="Arial"/>
        </w:rPr>
      </w:pPr>
    </w:p>
    <w:p w14:paraId="1F2208D0" w14:textId="77B8CF5A" w:rsidR="0047105A" w:rsidRDefault="0047105A">
      <w:pPr>
        <w:pStyle w:val="Standard"/>
        <w:tabs>
          <w:tab w:val="left" w:pos="1986"/>
        </w:tabs>
        <w:spacing w:before="120"/>
        <w:ind w:left="1135" w:hanging="284"/>
        <w:jc w:val="both"/>
        <w:rPr>
          <w:rFonts w:ascii="Marianne" w:eastAsia="Arial" w:hAnsi="Marianne" w:cs="Arial"/>
        </w:rPr>
      </w:pPr>
    </w:p>
    <w:p w14:paraId="07F7ADF4" w14:textId="43D91FAA" w:rsidR="0047105A" w:rsidRDefault="0047105A">
      <w:pPr>
        <w:pStyle w:val="Standard"/>
        <w:tabs>
          <w:tab w:val="left" w:pos="1986"/>
        </w:tabs>
        <w:spacing w:before="120"/>
        <w:ind w:left="1135" w:hanging="284"/>
        <w:jc w:val="both"/>
        <w:rPr>
          <w:rFonts w:ascii="Marianne" w:eastAsia="Arial" w:hAnsi="Marianne" w:cs="Arial"/>
        </w:rPr>
      </w:pPr>
    </w:p>
    <w:p w14:paraId="7BA0952B" w14:textId="5A879FB6" w:rsidR="0047105A" w:rsidRDefault="0047105A">
      <w:pPr>
        <w:pStyle w:val="Standard"/>
        <w:tabs>
          <w:tab w:val="left" w:pos="1986"/>
        </w:tabs>
        <w:spacing w:before="120"/>
        <w:ind w:left="1135" w:hanging="284"/>
        <w:jc w:val="both"/>
        <w:rPr>
          <w:rFonts w:ascii="Marianne" w:eastAsia="Arial" w:hAnsi="Marianne" w:cs="Arial"/>
        </w:rPr>
      </w:pPr>
    </w:p>
    <w:p w14:paraId="2006E428" w14:textId="436BA09B" w:rsidR="0047105A" w:rsidRDefault="0047105A">
      <w:pPr>
        <w:pStyle w:val="Standard"/>
        <w:tabs>
          <w:tab w:val="left" w:pos="1986"/>
        </w:tabs>
        <w:spacing w:before="120"/>
        <w:ind w:left="1135" w:hanging="284"/>
        <w:jc w:val="both"/>
        <w:rPr>
          <w:rFonts w:ascii="Marianne" w:eastAsia="Arial" w:hAnsi="Marianne" w:cs="Arial"/>
        </w:rPr>
      </w:pPr>
    </w:p>
    <w:p w14:paraId="12FD3E7E" w14:textId="185315A2" w:rsidR="0047105A" w:rsidRDefault="0047105A">
      <w:pPr>
        <w:pStyle w:val="Standard"/>
        <w:tabs>
          <w:tab w:val="left" w:pos="1986"/>
        </w:tabs>
        <w:spacing w:before="120"/>
        <w:ind w:left="1135" w:hanging="284"/>
        <w:jc w:val="both"/>
        <w:rPr>
          <w:rFonts w:ascii="Marianne" w:eastAsia="Arial" w:hAnsi="Marianne" w:cs="Arial"/>
        </w:rPr>
      </w:pPr>
    </w:p>
    <w:p w14:paraId="4671A19F" w14:textId="10522C54" w:rsidR="0047105A" w:rsidRDefault="0047105A">
      <w:pPr>
        <w:pStyle w:val="Standard"/>
        <w:tabs>
          <w:tab w:val="left" w:pos="1986"/>
        </w:tabs>
        <w:spacing w:before="120"/>
        <w:ind w:left="1135" w:hanging="284"/>
        <w:jc w:val="both"/>
        <w:rPr>
          <w:rFonts w:ascii="Marianne" w:eastAsia="Arial" w:hAnsi="Marianne" w:cs="Arial"/>
        </w:rPr>
      </w:pPr>
    </w:p>
    <w:p w14:paraId="3B7B44A5" w14:textId="03053547" w:rsidR="0047105A" w:rsidRDefault="0047105A">
      <w:pPr>
        <w:pStyle w:val="Standard"/>
        <w:tabs>
          <w:tab w:val="left" w:pos="1986"/>
        </w:tabs>
        <w:spacing w:before="120"/>
        <w:ind w:left="1135" w:hanging="284"/>
        <w:jc w:val="both"/>
        <w:rPr>
          <w:rFonts w:ascii="Marianne" w:eastAsia="Arial" w:hAnsi="Marianne" w:cs="Arial"/>
        </w:rPr>
      </w:pPr>
    </w:p>
    <w:p w14:paraId="79D99545" w14:textId="2B4065EA" w:rsidR="0047105A" w:rsidRDefault="0047105A">
      <w:pPr>
        <w:pStyle w:val="Standard"/>
        <w:tabs>
          <w:tab w:val="left" w:pos="1986"/>
        </w:tabs>
        <w:spacing w:before="120"/>
        <w:ind w:left="1135" w:hanging="284"/>
        <w:jc w:val="both"/>
        <w:rPr>
          <w:rFonts w:ascii="Marianne" w:eastAsia="Arial" w:hAnsi="Marianne" w:cs="Arial"/>
        </w:rPr>
      </w:pPr>
    </w:p>
    <w:p w14:paraId="60929780" w14:textId="72CAED01" w:rsidR="0047105A" w:rsidRDefault="0047105A">
      <w:pPr>
        <w:pStyle w:val="Standard"/>
        <w:tabs>
          <w:tab w:val="left" w:pos="1986"/>
        </w:tabs>
        <w:spacing w:before="120"/>
        <w:ind w:left="1135" w:hanging="284"/>
        <w:jc w:val="both"/>
        <w:rPr>
          <w:rFonts w:ascii="Marianne" w:eastAsia="Arial" w:hAnsi="Marianne" w:cs="Arial"/>
        </w:rPr>
      </w:pPr>
    </w:p>
    <w:p w14:paraId="6DF32198" w14:textId="235CA328" w:rsidR="0047105A" w:rsidRDefault="0047105A">
      <w:pPr>
        <w:pStyle w:val="Standard"/>
        <w:tabs>
          <w:tab w:val="left" w:pos="1986"/>
        </w:tabs>
        <w:spacing w:before="120"/>
        <w:ind w:left="1135" w:hanging="284"/>
        <w:jc w:val="both"/>
        <w:rPr>
          <w:rFonts w:ascii="Marianne" w:eastAsia="Arial" w:hAnsi="Marianne" w:cs="Arial"/>
        </w:rPr>
      </w:pPr>
    </w:p>
    <w:p w14:paraId="33EBEE67" w14:textId="7D25BA15" w:rsidR="0047105A" w:rsidRDefault="0047105A">
      <w:pPr>
        <w:pStyle w:val="Standard"/>
        <w:tabs>
          <w:tab w:val="left" w:pos="1986"/>
        </w:tabs>
        <w:spacing w:before="120"/>
        <w:ind w:left="1135" w:hanging="284"/>
        <w:jc w:val="both"/>
        <w:rPr>
          <w:rFonts w:ascii="Marianne" w:eastAsia="Arial" w:hAnsi="Marianne" w:cs="Arial"/>
        </w:rPr>
      </w:pPr>
    </w:p>
    <w:p w14:paraId="2B60C193" w14:textId="39EEE750" w:rsidR="0047105A" w:rsidRDefault="0047105A">
      <w:pPr>
        <w:pStyle w:val="Standard"/>
        <w:tabs>
          <w:tab w:val="left" w:pos="1986"/>
        </w:tabs>
        <w:spacing w:before="120"/>
        <w:ind w:left="1135" w:hanging="284"/>
        <w:jc w:val="both"/>
        <w:rPr>
          <w:rFonts w:ascii="Marianne" w:eastAsia="Arial" w:hAnsi="Marianne" w:cs="Arial"/>
        </w:rPr>
      </w:pPr>
    </w:p>
    <w:p w14:paraId="1D2CC9C5" w14:textId="5A455F02" w:rsidR="0047105A" w:rsidRDefault="0047105A">
      <w:pPr>
        <w:pStyle w:val="Standard"/>
        <w:tabs>
          <w:tab w:val="left" w:pos="1986"/>
        </w:tabs>
        <w:spacing w:before="120"/>
        <w:ind w:left="1135" w:hanging="284"/>
        <w:jc w:val="both"/>
        <w:rPr>
          <w:rFonts w:ascii="Marianne" w:eastAsia="Arial" w:hAnsi="Marianne" w:cs="Arial"/>
        </w:rPr>
      </w:pPr>
    </w:p>
    <w:p w14:paraId="325AC4C4" w14:textId="5F3B6267" w:rsidR="0047105A" w:rsidRDefault="0047105A">
      <w:pPr>
        <w:pStyle w:val="Standard"/>
        <w:tabs>
          <w:tab w:val="left" w:pos="1986"/>
        </w:tabs>
        <w:spacing w:before="120"/>
        <w:ind w:left="1135" w:hanging="284"/>
        <w:jc w:val="both"/>
        <w:rPr>
          <w:rFonts w:ascii="Marianne" w:eastAsia="Arial" w:hAnsi="Marianne" w:cs="Arial"/>
        </w:rPr>
      </w:pPr>
    </w:p>
    <w:p w14:paraId="043AE309" w14:textId="62248D09" w:rsidR="0047105A" w:rsidRDefault="0047105A">
      <w:pPr>
        <w:pStyle w:val="Standard"/>
        <w:tabs>
          <w:tab w:val="left" w:pos="1986"/>
        </w:tabs>
        <w:spacing w:before="120"/>
        <w:ind w:left="1135" w:hanging="284"/>
        <w:jc w:val="both"/>
        <w:rPr>
          <w:rFonts w:ascii="Marianne" w:eastAsia="Arial" w:hAnsi="Marianne" w:cs="Arial"/>
        </w:rPr>
      </w:pPr>
    </w:p>
    <w:p w14:paraId="2F437806" w14:textId="4A604B48" w:rsidR="0047105A" w:rsidRDefault="0047105A">
      <w:pPr>
        <w:pStyle w:val="Standard"/>
        <w:tabs>
          <w:tab w:val="left" w:pos="1986"/>
        </w:tabs>
        <w:spacing w:before="120"/>
        <w:ind w:left="1135" w:hanging="284"/>
        <w:jc w:val="both"/>
        <w:rPr>
          <w:rFonts w:ascii="Marianne" w:eastAsia="Arial" w:hAnsi="Marianne" w:cs="Arial"/>
        </w:rPr>
      </w:pPr>
    </w:p>
    <w:p w14:paraId="6B34DF79" w14:textId="666E0863" w:rsidR="0047105A" w:rsidRDefault="0047105A">
      <w:pPr>
        <w:pStyle w:val="Standard"/>
        <w:tabs>
          <w:tab w:val="left" w:pos="1986"/>
        </w:tabs>
        <w:spacing w:before="120"/>
        <w:ind w:left="1135" w:hanging="284"/>
        <w:jc w:val="both"/>
        <w:rPr>
          <w:rFonts w:ascii="Marianne" w:eastAsia="Arial" w:hAnsi="Marianne" w:cs="Arial"/>
        </w:rPr>
      </w:pPr>
    </w:p>
    <w:p w14:paraId="2644994E" w14:textId="77777777" w:rsidR="0047105A" w:rsidRDefault="0047105A">
      <w:pPr>
        <w:pStyle w:val="Standard"/>
        <w:tabs>
          <w:tab w:val="left" w:pos="1986"/>
        </w:tabs>
        <w:spacing w:before="120"/>
        <w:ind w:left="1135" w:hanging="284"/>
        <w:jc w:val="both"/>
        <w:rPr>
          <w:rFonts w:ascii="Marianne" w:eastAsia="Arial" w:hAnsi="Marianne" w:cs="Arial"/>
        </w:rPr>
      </w:pPr>
    </w:p>
    <w:p w14:paraId="71A12C51" w14:textId="77777777" w:rsidR="00E91E5F" w:rsidRDefault="00416CE7">
      <w:pPr>
        <w:pStyle w:val="Standard"/>
        <w:tabs>
          <w:tab w:val="left" w:pos="6237"/>
        </w:tabs>
        <w:rPr>
          <w:rFonts w:ascii="Marianne" w:hAnsi="Marianne"/>
        </w:rPr>
      </w:pPr>
      <w:r>
        <w:rPr>
          <w:rFonts w:ascii="Marianne" w:hAnsi="Marianne" w:cs="Arial"/>
          <w:b/>
          <w:sz w:val="22"/>
          <w:szCs w:val="22"/>
        </w:rPr>
        <w:t>B2 - Nature du groupement et, en cas de groupement conjoint, répartition des prestations</w:t>
      </w:r>
    </w:p>
    <w:p w14:paraId="4F2E1091" w14:textId="77777777" w:rsidR="00E91E5F" w:rsidRDefault="00416CE7">
      <w:pPr>
        <w:pStyle w:val="Standard"/>
        <w:tabs>
          <w:tab w:val="left" w:pos="6237"/>
        </w:tabs>
        <w:rPr>
          <w:rFonts w:ascii="Marianne" w:hAnsi="Marianne"/>
        </w:rPr>
      </w:pPr>
      <w:r>
        <w:rPr>
          <w:rFonts w:ascii="Marianne" w:hAnsi="Marianne" w:cs="Arial"/>
          <w:i/>
        </w:rPr>
        <w:t>(</w:t>
      </w:r>
      <w:r>
        <w:rPr>
          <w:rFonts w:ascii="Marianne" w:hAnsi="Marianne" w:cs="Arial"/>
          <w:i/>
          <w:iCs/>
        </w:rPr>
        <w:t>en cas de groupement d’opérateur économique)</w:t>
      </w:r>
      <w:r>
        <w:rPr>
          <w:rFonts w:ascii="Calibri" w:hAnsi="Calibri" w:cs="Calibri"/>
          <w:b/>
          <w:iCs/>
          <w:sz w:val="22"/>
          <w:szCs w:val="22"/>
        </w:rPr>
        <w:t> </w:t>
      </w:r>
      <w:r>
        <w:rPr>
          <w:rFonts w:ascii="Marianne" w:hAnsi="Marianne" w:cs="Arial"/>
          <w:b/>
          <w:iCs/>
          <w:sz w:val="22"/>
          <w:szCs w:val="22"/>
        </w:rPr>
        <w:t>:</w:t>
      </w:r>
    </w:p>
    <w:p w14:paraId="353E6F4E" w14:textId="77777777" w:rsidR="00E91E5F" w:rsidRDefault="00E91E5F">
      <w:pPr>
        <w:pStyle w:val="Standard"/>
        <w:tabs>
          <w:tab w:val="left" w:pos="6237"/>
        </w:tabs>
        <w:rPr>
          <w:rFonts w:ascii="Marianne" w:hAnsi="Marianne" w:cs="Arial"/>
          <w:b/>
          <w:iCs/>
          <w:sz w:val="22"/>
          <w:szCs w:val="22"/>
        </w:rPr>
      </w:pPr>
    </w:p>
    <w:p w14:paraId="3740DB01" w14:textId="77777777" w:rsidR="00E91E5F" w:rsidRDefault="00416CE7">
      <w:pPr>
        <w:pStyle w:val="fcase1ertab"/>
        <w:tabs>
          <w:tab w:val="clear" w:pos="1135"/>
          <w:tab w:val="left" w:pos="426"/>
          <w:tab w:val="left" w:pos="851"/>
        </w:tabs>
        <w:ind w:left="0" w:firstLine="0"/>
        <w:rPr>
          <w:rFonts w:ascii="Marianne" w:hAnsi="Marianne" w:cs="Arial"/>
        </w:rPr>
      </w:pPr>
      <w:r>
        <w:rPr>
          <w:rFonts w:ascii="Marianne" w:hAnsi="Marianne" w:cs="Arial"/>
        </w:rPr>
        <w:t>Pour l’exécution de l’accord-cadre, le groupement d’opérateurs économiques est</w:t>
      </w:r>
      <w:r>
        <w:rPr>
          <w:rFonts w:ascii="Calibri" w:hAnsi="Calibri" w:cs="Calibri"/>
        </w:rPr>
        <w:t> </w:t>
      </w:r>
      <w:r>
        <w:rPr>
          <w:rFonts w:ascii="Marianne" w:hAnsi="Marianne" w:cs="Arial"/>
        </w:rPr>
        <w:t>:</w:t>
      </w:r>
    </w:p>
    <w:p w14:paraId="4E1E7CC5" w14:textId="77777777" w:rsidR="00E91E5F" w:rsidRDefault="00416CE7">
      <w:pPr>
        <w:pStyle w:val="fcase1ertab"/>
        <w:tabs>
          <w:tab w:val="left" w:pos="1560"/>
        </w:tabs>
        <w:rPr>
          <w:rFonts w:ascii="Marianne" w:hAnsi="Marianne" w:cs="Arial"/>
          <w:i/>
          <w:iCs/>
          <w:sz w:val="18"/>
          <w:szCs w:val="18"/>
        </w:rPr>
      </w:pPr>
      <w:r>
        <w:rPr>
          <w:rFonts w:ascii="Marianne" w:hAnsi="Marianne" w:cs="Arial"/>
          <w:i/>
          <w:iCs/>
          <w:sz w:val="18"/>
          <w:szCs w:val="18"/>
        </w:rPr>
        <w:t>(Cocher la case correspondante.)</w:t>
      </w:r>
    </w:p>
    <w:p w14:paraId="02A56F61" w14:textId="77777777" w:rsidR="00E91E5F" w:rsidRDefault="00416CE7">
      <w:pPr>
        <w:widowControl/>
        <w:pBdr>
          <w:bottom w:val="single" w:sz="6" w:space="1" w:color="000000"/>
        </w:pBdr>
        <w:suppressAutoHyphens w:val="0"/>
        <w:jc w:val="center"/>
        <w:textAlignment w:val="auto"/>
        <w:rPr>
          <w:rFonts w:eastAsia="Times New Roman" w:cs="Arial"/>
          <w:vanish/>
          <w:color w:val="000000"/>
          <w:kern w:val="0"/>
          <w:sz w:val="16"/>
          <w:szCs w:val="16"/>
          <w:lang w:eastAsia="fr-FR" w:bidi="ar-SA"/>
        </w:rPr>
      </w:pPr>
      <w:bookmarkStart w:id="4" w:name="Unknown8"/>
      <w:bookmarkEnd w:id="4"/>
      <w:r>
        <w:rPr>
          <w:rFonts w:eastAsia="Times New Roman" w:cs="Arial"/>
          <w:vanish/>
          <w:color w:val="000000"/>
          <w:kern w:val="0"/>
          <w:sz w:val="16"/>
          <w:szCs w:val="16"/>
          <w:lang w:eastAsia="fr-FR" w:bidi="ar-SA"/>
        </w:rPr>
        <w:t>Haut du formulaire</w:t>
      </w:r>
    </w:p>
    <w:p w14:paraId="1FAE9F9A"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1A59376F" wp14:editId="6BB0513F">
                <wp:extent cx="257175" cy="228600"/>
                <wp:effectExtent l="0" t="0" r="0" b="0"/>
                <wp:docPr id="10" name="Image 10"/>
                <wp:cNvGraphicFramePr/>
                <a:graphic xmlns:a="http://schemas.openxmlformats.org/drawingml/2006/main">
                  <a:graphicData uri="http://schemas.openxmlformats.org/drawingml/2006/picture">
                    <pic:pic xmlns:pic="http://schemas.openxmlformats.org/drawingml/2006/picture">
                      <pic:nvPicPr>
                        <pic:cNvPr id="11"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5"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092D95BE"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rFonts w:ascii="Marianne" w:hAnsi="Marianne" w:cs="Arial"/>
          <w:b/>
          <w:iCs/>
          <w:szCs w:val="22"/>
        </w:rPr>
        <w:t xml:space="preserve"> </w:t>
      </w:r>
      <w:r>
        <w:rPr>
          <w:rFonts w:ascii="Marianne" w:hAnsi="Marianne" w:cs="Arial"/>
          <w:b/>
          <w:i/>
          <w:iCs/>
          <w:szCs w:val="22"/>
        </w:rPr>
        <w:t xml:space="preserve"> </w:t>
      </w:r>
      <w:r>
        <w:rPr>
          <w:rFonts w:ascii="Marianne" w:hAnsi="Marianne" w:cs="Arial"/>
          <w:b/>
          <w:iCs/>
          <w:szCs w:val="22"/>
        </w:rPr>
        <w:t>conjoint</w:t>
      </w:r>
      <w:r>
        <w:rPr>
          <w:rFonts w:ascii="Marianne" w:hAnsi="Marianne" w:cs="Arial"/>
          <w:b/>
          <w:iCs/>
          <w:szCs w:val="22"/>
        </w:rPr>
        <w:tab/>
      </w:r>
      <w:r>
        <w:rPr>
          <w:rFonts w:ascii="Marianne" w:hAnsi="Marianne" w:cs="Arial"/>
          <w:b/>
          <w:iCs/>
          <w:szCs w:val="22"/>
        </w:rPr>
        <w:tab/>
        <w:t xml:space="preserve">OU             </w:t>
      </w:r>
      <w:r>
        <w:rPr>
          <w:noProof/>
        </w:rPr>
        <mc:AlternateContent>
          <mc:Choice Requires="wps">
            <w:drawing>
              <wp:inline distT="0" distB="0" distL="0" distR="0" wp14:anchorId="6629D95E" wp14:editId="6E84D22C">
                <wp:extent cx="257175" cy="228600"/>
                <wp:effectExtent l="0" t="0" r="0" b="0"/>
                <wp:docPr id="12" name="Image 12"/>
                <wp:cNvGraphicFramePr/>
                <a:graphic xmlns:a="http://schemas.openxmlformats.org/drawingml/2006/main">
                  <a:graphicData uri="http://schemas.openxmlformats.org/drawingml/2006/picture">
                    <pic:pic xmlns:pic="http://schemas.openxmlformats.org/drawingml/2006/picture">
                      <pic:nvPicPr>
                        <pic:cNvPr id="13"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6"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34D64662" w14:textId="77777777" w:rsidR="00E91E5F" w:rsidRDefault="00416CE7">
      <w:pPr>
        <w:pStyle w:val="fcase1ertab"/>
        <w:tabs>
          <w:tab w:val="clear" w:pos="1135"/>
          <w:tab w:val="left" w:pos="851"/>
        </w:tabs>
        <w:spacing w:before="120"/>
        <w:ind w:left="0" w:firstLine="851"/>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b/>
          <w:iCs/>
          <w:sz w:val="22"/>
          <w:szCs w:val="22"/>
        </w:rPr>
        <w:t xml:space="preserve">      solidaire</w:t>
      </w:r>
    </w:p>
    <w:p w14:paraId="1B56E576" w14:textId="77777777" w:rsidR="00E91E5F" w:rsidRDefault="00E91E5F">
      <w:pPr>
        <w:pStyle w:val="Standard"/>
        <w:tabs>
          <w:tab w:val="left" w:pos="6237"/>
        </w:tabs>
        <w:rPr>
          <w:rFonts w:ascii="Marianne" w:hAnsi="Marianne" w:cs="Arial"/>
          <w:b/>
          <w:iCs/>
          <w:sz w:val="22"/>
          <w:szCs w:val="22"/>
        </w:rPr>
      </w:pPr>
    </w:p>
    <w:p w14:paraId="6FAD9AC2" w14:textId="77777777" w:rsidR="00E91E5F" w:rsidRDefault="00416CE7">
      <w:pPr>
        <w:pStyle w:val="Standard"/>
        <w:spacing w:before="120"/>
        <w:jc w:val="both"/>
        <w:rPr>
          <w:rFonts w:ascii="Marianne" w:hAnsi="Marianne" w:cs="Arial"/>
          <w:i/>
          <w:iCs/>
          <w:sz w:val="18"/>
          <w:szCs w:val="18"/>
        </w:rPr>
      </w:pPr>
      <w:r>
        <w:rPr>
          <w:rFonts w:ascii="Marianne" w:hAnsi="Marianne" w:cs="Arial"/>
          <w:i/>
          <w:iCs/>
          <w:sz w:val="18"/>
          <w:szCs w:val="18"/>
        </w:rPr>
        <w:t>(Les membres du groupement conjoint indiquent dans le tableau ci-dessous la répartition des prestations que chacun d’entre eux s’engage à réaliser.)</w:t>
      </w:r>
    </w:p>
    <w:p w14:paraId="7216FBD6" w14:textId="77777777" w:rsidR="00E91E5F" w:rsidRDefault="00E91E5F">
      <w:pPr>
        <w:pStyle w:val="Standard"/>
        <w:spacing w:before="120"/>
        <w:jc w:val="both"/>
        <w:rPr>
          <w:rFonts w:ascii="Marianne" w:hAnsi="Marianne" w:cs="Arial"/>
          <w:i/>
          <w:iCs/>
          <w:sz w:val="18"/>
          <w:szCs w:val="18"/>
        </w:rPr>
      </w:pPr>
    </w:p>
    <w:tbl>
      <w:tblPr>
        <w:tblW w:w="10546" w:type="dxa"/>
        <w:tblInd w:w="-153" w:type="dxa"/>
        <w:tblLayout w:type="fixed"/>
        <w:tblLook w:val="0000" w:firstRow="0" w:lastRow="0" w:firstColumn="0" w:lastColumn="0" w:noHBand="0" w:noVBand="0"/>
      </w:tblPr>
      <w:tblGrid>
        <w:gridCol w:w="4503"/>
        <w:gridCol w:w="3684"/>
        <w:gridCol w:w="2359"/>
      </w:tblGrid>
      <w:tr w:rsidR="00E91E5F" w14:paraId="5972AC8A" w14:textId="77777777">
        <w:trPr>
          <w:cantSplit/>
          <w:trHeight w:val="567"/>
        </w:trPr>
        <w:tc>
          <w:tcPr>
            <w:tcW w:w="4503" w:type="dxa"/>
            <w:vMerge w:val="restart"/>
            <w:tcBorders>
              <w:top w:val="single" w:sz="4" w:space="0" w:color="000000"/>
              <w:left w:val="single" w:sz="4" w:space="0" w:color="000000"/>
              <w:bottom w:val="single" w:sz="4" w:space="0" w:color="000000"/>
            </w:tcBorders>
            <w:vAlign w:val="center"/>
          </w:tcPr>
          <w:p w14:paraId="76C82837" w14:textId="77777777" w:rsidR="00E91E5F" w:rsidRDefault="00416CE7">
            <w:pPr>
              <w:pStyle w:val="Standard"/>
              <w:widowControl w:val="0"/>
              <w:jc w:val="center"/>
              <w:rPr>
                <w:rFonts w:ascii="Marianne" w:hAnsi="Marianne" w:cs="Arial"/>
                <w:b/>
              </w:rPr>
            </w:pPr>
            <w:r>
              <w:rPr>
                <w:rFonts w:ascii="Marianne" w:hAnsi="Marianne" w:cs="Arial"/>
                <w:b/>
              </w:rPr>
              <w:t>Désignation des membres</w:t>
            </w:r>
          </w:p>
          <w:p w14:paraId="77BBC056" w14:textId="77777777" w:rsidR="00E91E5F" w:rsidRDefault="00416CE7">
            <w:pPr>
              <w:pStyle w:val="Standard"/>
              <w:widowControl w:val="0"/>
              <w:jc w:val="center"/>
              <w:rPr>
                <w:rFonts w:ascii="Marianne" w:hAnsi="Marianne" w:cs="Arial"/>
                <w:b/>
              </w:rPr>
            </w:pPr>
            <w:r>
              <w:rPr>
                <w:rFonts w:ascii="Marianne" w:hAnsi="Marianne" w:cs="Arial"/>
                <w:b/>
              </w:rPr>
              <w:t>du groupement conjoint</w:t>
            </w:r>
          </w:p>
        </w:tc>
        <w:tc>
          <w:tcPr>
            <w:tcW w:w="6043" w:type="dxa"/>
            <w:gridSpan w:val="2"/>
            <w:tcBorders>
              <w:top w:val="single" w:sz="4" w:space="0" w:color="000000"/>
              <w:left w:val="single" w:sz="4" w:space="0" w:color="000000"/>
              <w:bottom w:val="single" w:sz="4" w:space="0" w:color="000000"/>
              <w:right w:val="single" w:sz="4" w:space="0" w:color="000000"/>
            </w:tcBorders>
            <w:vAlign w:val="center"/>
          </w:tcPr>
          <w:p w14:paraId="78CE94E8" w14:textId="77777777" w:rsidR="00E91E5F" w:rsidRDefault="00416CE7">
            <w:pPr>
              <w:pStyle w:val="Titre5"/>
              <w:widowControl w:val="0"/>
              <w:numPr>
                <w:ilvl w:val="4"/>
                <w:numId w:val="1"/>
              </w:numPr>
              <w:jc w:val="center"/>
              <w:rPr>
                <w:rFonts w:ascii="Marianne" w:hAnsi="Marianne"/>
                <w:b/>
                <w:i w:val="0"/>
                <w:sz w:val="20"/>
              </w:rPr>
            </w:pPr>
            <w:r>
              <w:rPr>
                <w:rFonts w:ascii="Marianne" w:hAnsi="Marianne"/>
                <w:b/>
                <w:i w:val="0"/>
                <w:sz w:val="20"/>
              </w:rPr>
              <w:t>Prestations exécutées par les membres</w:t>
            </w:r>
          </w:p>
          <w:p w14:paraId="28337740" w14:textId="77777777" w:rsidR="00E91E5F" w:rsidRDefault="00416CE7">
            <w:pPr>
              <w:pStyle w:val="Titre5"/>
              <w:widowControl w:val="0"/>
              <w:numPr>
                <w:ilvl w:val="4"/>
                <w:numId w:val="1"/>
              </w:numPr>
              <w:jc w:val="center"/>
              <w:rPr>
                <w:rFonts w:ascii="Marianne" w:hAnsi="Marianne"/>
                <w:b/>
                <w:i w:val="0"/>
                <w:sz w:val="20"/>
              </w:rPr>
            </w:pPr>
            <w:r>
              <w:rPr>
                <w:rFonts w:ascii="Marianne" w:hAnsi="Marianne"/>
                <w:b/>
                <w:i w:val="0"/>
                <w:sz w:val="20"/>
              </w:rPr>
              <w:t>du groupement conjoint</w:t>
            </w:r>
          </w:p>
        </w:tc>
      </w:tr>
      <w:tr w:rsidR="00E91E5F" w14:paraId="63EDBBBC" w14:textId="77777777">
        <w:trPr>
          <w:cantSplit/>
          <w:trHeight w:val="567"/>
        </w:trPr>
        <w:tc>
          <w:tcPr>
            <w:tcW w:w="4503" w:type="dxa"/>
            <w:vMerge/>
            <w:tcBorders>
              <w:top w:val="single" w:sz="4" w:space="0" w:color="000000"/>
              <w:left w:val="single" w:sz="4" w:space="0" w:color="000000"/>
              <w:bottom w:val="single" w:sz="4" w:space="0" w:color="000000"/>
            </w:tcBorders>
            <w:vAlign w:val="center"/>
          </w:tcPr>
          <w:p w14:paraId="1F51FF41" w14:textId="77777777" w:rsidR="00E91E5F" w:rsidRDefault="00E91E5F">
            <w:pPr>
              <w:rPr>
                <w:rFonts w:ascii="Marianne" w:hAnsi="Marianne"/>
              </w:rPr>
            </w:pPr>
          </w:p>
        </w:tc>
        <w:tc>
          <w:tcPr>
            <w:tcW w:w="3684" w:type="dxa"/>
            <w:tcBorders>
              <w:top w:val="single" w:sz="4" w:space="0" w:color="000000"/>
              <w:left w:val="single" w:sz="4" w:space="0" w:color="000000"/>
              <w:bottom w:val="single" w:sz="4" w:space="0" w:color="000000"/>
            </w:tcBorders>
            <w:shd w:val="clear" w:color="auto" w:fill="FFFFFF"/>
            <w:vAlign w:val="center"/>
          </w:tcPr>
          <w:p w14:paraId="27BA2147" w14:textId="77777777" w:rsidR="00E91E5F" w:rsidRDefault="00416CE7">
            <w:pPr>
              <w:pStyle w:val="Standard"/>
              <w:widowControl w:val="0"/>
              <w:jc w:val="center"/>
              <w:rPr>
                <w:rFonts w:ascii="Marianne" w:hAnsi="Marianne" w:cs="Arial"/>
                <w:b/>
              </w:rPr>
            </w:pPr>
            <w:r>
              <w:rPr>
                <w:rFonts w:ascii="Marianne" w:hAnsi="Marianne" w:cs="Arial"/>
                <w:b/>
              </w:rPr>
              <w:t>Nature de la prestation</w:t>
            </w:r>
          </w:p>
        </w:tc>
        <w:tc>
          <w:tcPr>
            <w:tcW w:w="23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9B7145" w14:textId="77777777" w:rsidR="00E91E5F" w:rsidRDefault="00416CE7">
            <w:pPr>
              <w:pStyle w:val="Standard"/>
              <w:widowControl w:val="0"/>
              <w:jc w:val="center"/>
              <w:rPr>
                <w:rFonts w:ascii="Marianne" w:hAnsi="Marianne" w:cs="Arial"/>
                <w:b/>
              </w:rPr>
            </w:pPr>
            <w:r>
              <w:rPr>
                <w:rFonts w:ascii="Marianne" w:hAnsi="Marianne" w:cs="Arial"/>
                <w:b/>
              </w:rPr>
              <w:t>Montant en € HT</w:t>
            </w:r>
          </w:p>
          <w:p w14:paraId="28551AB1" w14:textId="77777777" w:rsidR="00E91E5F" w:rsidRDefault="00416CE7">
            <w:pPr>
              <w:pStyle w:val="Standard"/>
              <w:widowControl w:val="0"/>
              <w:jc w:val="center"/>
              <w:rPr>
                <w:rFonts w:ascii="Marianne" w:hAnsi="Marianne" w:cs="Arial"/>
                <w:b/>
              </w:rPr>
            </w:pPr>
            <w:r>
              <w:rPr>
                <w:rFonts w:ascii="Marianne" w:hAnsi="Marianne" w:cs="Arial"/>
                <w:b/>
              </w:rPr>
              <w:t>de la prestation</w:t>
            </w:r>
          </w:p>
        </w:tc>
      </w:tr>
      <w:tr w:rsidR="00E91E5F" w14:paraId="5DADCEC2" w14:textId="77777777">
        <w:trPr>
          <w:trHeight w:val="1144"/>
        </w:trPr>
        <w:tc>
          <w:tcPr>
            <w:tcW w:w="4503" w:type="dxa"/>
            <w:tcBorders>
              <w:top w:val="single" w:sz="4" w:space="0" w:color="000000"/>
              <w:left w:val="single" w:sz="4" w:space="0" w:color="000000"/>
            </w:tcBorders>
            <w:shd w:val="clear" w:color="auto" w:fill="CCFFFF"/>
          </w:tcPr>
          <w:p w14:paraId="3248076B" w14:textId="77777777" w:rsidR="00E91E5F" w:rsidRDefault="00E91E5F">
            <w:pPr>
              <w:pStyle w:val="Standard"/>
              <w:widowControl w:val="0"/>
              <w:snapToGrid w:val="0"/>
              <w:jc w:val="both"/>
              <w:rPr>
                <w:rFonts w:ascii="Marianne" w:hAnsi="Marianne" w:cs="Arial"/>
              </w:rPr>
            </w:pPr>
          </w:p>
        </w:tc>
        <w:tc>
          <w:tcPr>
            <w:tcW w:w="3684" w:type="dxa"/>
            <w:tcBorders>
              <w:top w:val="single" w:sz="4" w:space="0" w:color="000000"/>
              <w:left w:val="single" w:sz="4" w:space="0" w:color="000000"/>
            </w:tcBorders>
            <w:shd w:val="clear" w:color="auto" w:fill="CCFFFF"/>
          </w:tcPr>
          <w:p w14:paraId="105171D6" w14:textId="77777777" w:rsidR="00E91E5F" w:rsidRDefault="00E91E5F">
            <w:pPr>
              <w:pStyle w:val="Standard"/>
              <w:widowControl w:val="0"/>
              <w:snapToGrid w:val="0"/>
              <w:jc w:val="both"/>
              <w:rPr>
                <w:rFonts w:ascii="Marianne" w:hAnsi="Marianne" w:cs="Arial"/>
              </w:rPr>
            </w:pPr>
          </w:p>
        </w:tc>
        <w:tc>
          <w:tcPr>
            <w:tcW w:w="2359" w:type="dxa"/>
            <w:tcBorders>
              <w:top w:val="single" w:sz="4" w:space="0" w:color="000000"/>
              <w:left w:val="single" w:sz="4" w:space="0" w:color="000000"/>
              <w:right w:val="single" w:sz="4" w:space="0" w:color="000000"/>
            </w:tcBorders>
            <w:shd w:val="clear" w:color="auto" w:fill="CCFFFF"/>
          </w:tcPr>
          <w:p w14:paraId="1F88C9AE" w14:textId="77777777" w:rsidR="00E91E5F" w:rsidRDefault="00E91E5F">
            <w:pPr>
              <w:pStyle w:val="Standard"/>
              <w:widowControl w:val="0"/>
              <w:snapToGrid w:val="0"/>
              <w:jc w:val="both"/>
              <w:rPr>
                <w:rFonts w:ascii="Marianne" w:hAnsi="Marianne" w:cs="Arial"/>
              </w:rPr>
            </w:pPr>
          </w:p>
        </w:tc>
      </w:tr>
      <w:tr w:rsidR="00E91E5F" w14:paraId="65F3A741" w14:textId="77777777">
        <w:trPr>
          <w:trHeight w:val="1144"/>
        </w:trPr>
        <w:tc>
          <w:tcPr>
            <w:tcW w:w="4503" w:type="dxa"/>
            <w:tcBorders>
              <w:left w:val="single" w:sz="4" w:space="0" w:color="000000"/>
            </w:tcBorders>
          </w:tcPr>
          <w:p w14:paraId="6FE1CB4E" w14:textId="77777777" w:rsidR="00E91E5F" w:rsidRDefault="00E91E5F">
            <w:pPr>
              <w:pStyle w:val="Standard"/>
              <w:widowControl w:val="0"/>
              <w:snapToGrid w:val="0"/>
              <w:jc w:val="both"/>
              <w:rPr>
                <w:rFonts w:ascii="Marianne" w:hAnsi="Marianne" w:cs="Arial"/>
              </w:rPr>
            </w:pPr>
          </w:p>
        </w:tc>
        <w:tc>
          <w:tcPr>
            <w:tcW w:w="3684" w:type="dxa"/>
            <w:tcBorders>
              <w:left w:val="single" w:sz="4" w:space="0" w:color="000000"/>
            </w:tcBorders>
          </w:tcPr>
          <w:p w14:paraId="44415F94" w14:textId="77777777" w:rsidR="00E91E5F" w:rsidRDefault="00E91E5F">
            <w:pPr>
              <w:pStyle w:val="Standard"/>
              <w:widowControl w:val="0"/>
              <w:snapToGrid w:val="0"/>
              <w:jc w:val="both"/>
              <w:rPr>
                <w:rFonts w:ascii="Marianne" w:hAnsi="Marianne" w:cs="Arial"/>
              </w:rPr>
            </w:pPr>
          </w:p>
        </w:tc>
        <w:tc>
          <w:tcPr>
            <w:tcW w:w="2359" w:type="dxa"/>
            <w:tcBorders>
              <w:left w:val="single" w:sz="4" w:space="0" w:color="000000"/>
              <w:right w:val="single" w:sz="4" w:space="0" w:color="000000"/>
            </w:tcBorders>
          </w:tcPr>
          <w:p w14:paraId="1AFC8E81" w14:textId="77777777" w:rsidR="00E91E5F" w:rsidRDefault="00E91E5F">
            <w:pPr>
              <w:pStyle w:val="Standard"/>
              <w:widowControl w:val="0"/>
              <w:snapToGrid w:val="0"/>
              <w:jc w:val="both"/>
              <w:rPr>
                <w:rFonts w:ascii="Marianne" w:hAnsi="Marianne" w:cs="Arial"/>
              </w:rPr>
            </w:pPr>
          </w:p>
        </w:tc>
      </w:tr>
      <w:tr w:rsidR="00E91E5F" w14:paraId="1411B1A3" w14:textId="77777777">
        <w:trPr>
          <w:trHeight w:val="1144"/>
        </w:trPr>
        <w:tc>
          <w:tcPr>
            <w:tcW w:w="4503" w:type="dxa"/>
            <w:tcBorders>
              <w:left w:val="single" w:sz="4" w:space="0" w:color="000000"/>
              <w:bottom w:val="single" w:sz="4" w:space="0" w:color="000000"/>
            </w:tcBorders>
            <w:shd w:val="clear" w:color="auto" w:fill="CCFFFF"/>
          </w:tcPr>
          <w:p w14:paraId="4F6451E3" w14:textId="77777777" w:rsidR="00E91E5F" w:rsidRDefault="00E91E5F">
            <w:pPr>
              <w:pStyle w:val="Standard"/>
              <w:widowControl w:val="0"/>
              <w:snapToGrid w:val="0"/>
              <w:jc w:val="both"/>
              <w:rPr>
                <w:rFonts w:ascii="Marianne" w:hAnsi="Marianne" w:cs="Arial"/>
              </w:rPr>
            </w:pPr>
          </w:p>
        </w:tc>
        <w:tc>
          <w:tcPr>
            <w:tcW w:w="3684" w:type="dxa"/>
            <w:tcBorders>
              <w:left w:val="single" w:sz="4" w:space="0" w:color="000000"/>
              <w:bottom w:val="single" w:sz="4" w:space="0" w:color="000000"/>
            </w:tcBorders>
            <w:shd w:val="clear" w:color="auto" w:fill="CCFFFF"/>
          </w:tcPr>
          <w:p w14:paraId="56A6532C" w14:textId="77777777" w:rsidR="00E91E5F" w:rsidRDefault="00E91E5F">
            <w:pPr>
              <w:pStyle w:val="Standard"/>
              <w:widowControl w:val="0"/>
              <w:snapToGrid w:val="0"/>
              <w:jc w:val="both"/>
              <w:rPr>
                <w:rFonts w:ascii="Marianne" w:hAnsi="Marianne" w:cs="Arial"/>
              </w:rPr>
            </w:pPr>
          </w:p>
        </w:tc>
        <w:tc>
          <w:tcPr>
            <w:tcW w:w="2359" w:type="dxa"/>
            <w:tcBorders>
              <w:left w:val="single" w:sz="4" w:space="0" w:color="000000"/>
              <w:bottom w:val="single" w:sz="4" w:space="0" w:color="000000"/>
              <w:right w:val="single" w:sz="4" w:space="0" w:color="000000"/>
            </w:tcBorders>
            <w:shd w:val="clear" w:color="auto" w:fill="CCFFFF"/>
          </w:tcPr>
          <w:p w14:paraId="45D1936E" w14:textId="77777777" w:rsidR="00E91E5F" w:rsidRDefault="00E91E5F">
            <w:pPr>
              <w:pStyle w:val="Standard"/>
              <w:widowControl w:val="0"/>
              <w:snapToGrid w:val="0"/>
              <w:jc w:val="both"/>
              <w:rPr>
                <w:rFonts w:ascii="Marianne" w:hAnsi="Marianne" w:cs="Arial"/>
              </w:rPr>
            </w:pPr>
          </w:p>
        </w:tc>
      </w:tr>
    </w:tbl>
    <w:p w14:paraId="05D8896B" w14:textId="77777777" w:rsidR="00E91E5F" w:rsidRDefault="00E91E5F">
      <w:pPr>
        <w:pStyle w:val="Standard"/>
        <w:tabs>
          <w:tab w:val="left" w:pos="6237"/>
        </w:tabs>
        <w:rPr>
          <w:rFonts w:ascii="Marianne" w:hAnsi="Marianne"/>
        </w:rPr>
      </w:pPr>
    </w:p>
    <w:p w14:paraId="5F1C811F" w14:textId="77777777" w:rsidR="00E91E5F" w:rsidRDefault="00E91E5F">
      <w:pPr>
        <w:pStyle w:val="Standard"/>
        <w:tabs>
          <w:tab w:val="left" w:pos="6237"/>
        </w:tabs>
        <w:rPr>
          <w:rFonts w:ascii="Marianne" w:hAnsi="Marianne"/>
        </w:rPr>
      </w:pPr>
    </w:p>
    <w:p w14:paraId="75B835FC" w14:textId="77777777" w:rsidR="00E91E5F" w:rsidRDefault="00416CE7">
      <w:pPr>
        <w:pStyle w:val="fcase1ertab"/>
        <w:ind w:left="0" w:firstLine="0"/>
        <w:rPr>
          <w:rFonts w:ascii="Marianne" w:hAnsi="Marianne" w:cs="Arial"/>
          <w:b/>
          <w:sz w:val="22"/>
          <w:szCs w:val="22"/>
        </w:rPr>
      </w:pPr>
      <w:r>
        <w:rPr>
          <w:rFonts w:ascii="Marianne" w:hAnsi="Marianne" w:cs="Arial"/>
          <w:b/>
          <w:sz w:val="22"/>
          <w:szCs w:val="22"/>
        </w:rPr>
        <w:t>B3 - Compte (s) à créditer</w:t>
      </w:r>
      <w:r>
        <w:rPr>
          <w:rFonts w:ascii="Calibri" w:hAnsi="Calibri" w:cs="Calibri"/>
          <w:b/>
          <w:sz w:val="22"/>
          <w:szCs w:val="22"/>
        </w:rPr>
        <w:t> </w:t>
      </w:r>
      <w:r>
        <w:rPr>
          <w:rFonts w:ascii="Marianne" w:hAnsi="Marianne" w:cs="Arial"/>
          <w:b/>
          <w:sz w:val="22"/>
          <w:szCs w:val="22"/>
        </w:rPr>
        <w:t>:</w:t>
      </w:r>
    </w:p>
    <w:p w14:paraId="36FC049A" w14:textId="77777777" w:rsidR="00E91E5F" w:rsidRDefault="00416CE7">
      <w:pPr>
        <w:pStyle w:val="fcase1ertab"/>
        <w:spacing w:before="120"/>
        <w:ind w:left="0" w:firstLine="0"/>
        <w:rPr>
          <w:rFonts w:ascii="Marianne" w:hAnsi="Marianne" w:cs="Arial"/>
          <w:i/>
          <w:sz w:val="18"/>
          <w:szCs w:val="18"/>
        </w:rPr>
      </w:pPr>
      <w:r>
        <w:rPr>
          <w:rFonts w:ascii="Marianne" w:hAnsi="Marianne" w:cs="Arial"/>
          <w:i/>
          <w:sz w:val="18"/>
          <w:szCs w:val="18"/>
        </w:rPr>
        <w:t>(Joindre un ou des relevé(s) d’identité bancaire ou postal.)</w:t>
      </w:r>
    </w:p>
    <w:p w14:paraId="7D494BC1" w14:textId="77777777" w:rsidR="00E91E5F" w:rsidRDefault="00E91E5F">
      <w:pPr>
        <w:pStyle w:val="fcasegauche"/>
        <w:tabs>
          <w:tab w:val="left" w:pos="426"/>
        </w:tabs>
        <w:spacing w:after="0"/>
        <w:ind w:left="0" w:firstLine="0"/>
        <w:jc w:val="left"/>
        <w:rPr>
          <w:rFonts w:ascii="Marianne" w:hAnsi="Marianne" w:cs="Arial"/>
          <w:b/>
        </w:rPr>
      </w:pPr>
    </w:p>
    <w:p w14:paraId="7FEC13B6"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bCs/>
        </w:rPr>
        <w:t>Nom et adresse de l’établissement bancaire</w:t>
      </w:r>
      <w:r>
        <w:rPr>
          <w:rFonts w:ascii="Calibri" w:hAnsi="Calibri" w:cs="Calibri"/>
          <w:b/>
          <w:bCs/>
        </w:rPr>
        <w:t> </w:t>
      </w:r>
      <w:r>
        <w:rPr>
          <w:rFonts w:ascii="Marianne" w:hAnsi="Marianne" w:cs="Arial"/>
          <w:b/>
          <w:bCs/>
        </w:rPr>
        <w:t>:</w:t>
      </w:r>
    </w:p>
    <w:p w14:paraId="1EBD1CD6" w14:textId="77777777" w:rsidR="00E91E5F" w:rsidRDefault="00E91E5F">
      <w:pPr>
        <w:pStyle w:val="fcasegauche"/>
        <w:tabs>
          <w:tab w:val="left" w:pos="426"/>
        </w:tabs>
        <w:spacing w:after="0"/>
        <w:ind w:left="0" w:firstLine="0"/>
        <w:jc w:val="left"/>
        <w:rPr>
          <w:rFonts w:ascii="Marianne" w:hAnsi="Marianne" w:cs="Arial"/>
        </w:rPr>
      </w:pPr>
    </w:p>
    <w:p w14:paraId="580810FD" w14:textId="77777777" w:rsidR="00E91E5F" w:rsidRDefault="00E91E5F">
      <w:pPr>
        <w:pStyle w:val="fcasegauche"/>
        <w:tabs>
          <w:tab w:val="left" w:pos="426"/>
        </w:tabs>
        <w:spacing w:after="0"/>
        <w:ind w:left="0" w:firstLine="0"/>
        <w:jc w:val="left"/>
        <w:rPr>
          <w:rFonts w:ascii="Marianne" w:hAnsi="Marianne" w:cs="Arial"/>
        </w:rPr>
      </w:pPr>
    </w:p>
    <w:p w14:paraId="48808C2E"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bCs/>
        </w:rPr>
        <w:t>Numéro de compte</w:t>
      </w:r>
      <w:r>
        <w:rPr>
          <w:rFonts w:ascii="Calibri" w:hAnsi="Calibri" w:cs="Calibri"/>
          <w:b/>
          <w:bCs/>
        </w:rPr>
        <w:t> </w:t>
      </w:r>
      <w:r>
        <w:rPr>
          <w:rFonts w:ascii="Marianne" w:hAnsi="Marianne" w:cs="Arial"/>
          <w:b/>
          <w:bCs/>
        </w:rPr>
        <w:t>bancaire :</w:t>
      </w:r>
    </w:p>
    <w:p w14:paraId="068EAB7D" w14:textId="77777777" w:rsidR="00E91E5F" w:rsidRDefault="00E91E5F">
      <w:pPr>
        <w:pStyle w:val="fcasegauche"/>
        <w:tabs>
          <w:tab w:val="left" w:pos="426"/>
        </w:tabs>
        <w:spacing w:after="0"/>
        <w:ind w:left="0" w:firstLine="0"/>
        <w:jc w:val="left"/>
        <w:rPr>
          <w:rFonts w:ascii="Marianne" w:hAnsi="Marianne" w:cs="Arial"/>
          <w:b/>
        </w:rPr>
      </w:pPr>
    </w:p>
    <w:tbl>
      <w:tblPr>
        <w:tblW w:w="10204" w:type="dxa"/>
        <w:tblLayout w:type="fixed"/>
        <w:tblCellMar>
          <w:top w:w="55" w:type="dxa"/>
          <w:left w:w="55" w:type="dxa"/>
          <w:bottom w:w="55" w:type="dxa"/>
          <w:right w:w="55" w:type="dxa"/>
        </w:tblCellMar>
        <w:tblLook w:val="0000" w:firstRow="0" w:lastRow="0" w:firstColumn="0" w:lastColumn="0" w:noHBand="0" w:noVBand="0"/>
      </w:tblPr>
      <w:tblGrid>
        <w:gridCol w:w="2552"/>
        <w:gridCol w:w="2551"/>
        <w:gridCol w:w="2551"/>
        <w:gridCol w:w="2550"/>
      </w:tblGrid>
      <w:tr w:rsidR="00E91E5F" w14:paraId="6BFDA665" w14:textId="77777777">
        <w:tc>
          <w:tcPr>
            <w:tcW w:w="2551" w:type="dxa"/>
            <w:tcBorders>
              <w:top w:val="single" w:sz="2" w:space="0" w:color="000000"/>
              <w:left w:val="single" w:sz="2" w:space="0" w:color="000000"/>
              <w:bottom w:val="single" w:sz="2" w:space="0" w:color="000000"/>
            </w:tcBorders>
          </w:tcPr>
          <w:p w14:paraId="2A5587AB" w14:textId="77777777" w:rsidR="00E91E5F" w:rsidRDefault="00416CE7">
            <w:pPr>
              <w:pStyle w:val="Contenudetableau"/>
              <w:widowControl w:val="0"/>
              <w:jc w:val="center"/>
              <w:rPr>
                <w:rFonts w:ascii="Marianne" w:hAnsi="Marianne"/>
              </w:rPr>
            </w:pPr>
            <w:r>
              <w:rPr>
                <w:rFonts w:ascii="Marianne" w:hAnsi="Marianne"/>
              </w:rPr>
              <w:t>Code Banque</w:t>
            </w:r>
          </w:p>
        </w:tc>
        <w:tc>
          <w:tcPr>
            <w:tcW w:w="2551" w:type="dxa"/>
            <w:tcBorders>
              <w:top w:val="single" w:sz="2" w:space="0" w:color="000000"/>
              <w:left w:val="single" w:sz="2" w:space="0" w:color="000000"/>
              <w:bottom w:val="single" w:sz="2" w:space="0" w:color="000000"/>
            </w:tcBorders>
          </w:tcPr>
          <w:p w14:paraId="2E4279DF" w14:textId="77777777" w:rsidR="00E91E5F" w:rsidRDefault="00416CE7">
            <w:pPr>
              <w:pStyle w:val="Contenudetableau"/>
              <w:widowControl w:val="0"/>
              <w:jc w:val="center"/>
              <w:rPr>
                <w:rFonts w:ascii="Marianne" w:hAnsi="Marianne"/>
              </w:rPr>
            </w:pPr>
            <w:r>
              <w:rPr>
                <w:rFonts w:ascii="Marianne" w:hAnsi="Marianne"/>
              </w:rPr>
              <w:t>Code Guichet</w:t>
            </w:r>
          </w:p>
        </w:tc>
        <w:tc>
          <w:tcPr>
            <w:tcW w:w="2551" w:type="dxa"/>
            <w:tcBorders>
              <w:top w:val="single" w:sz="2" w:space="0" w:color="000000"/>
              <w:left w:val="single" w:sz="2" w:space="0" w:color="000000"/>
              <w:bottom w:val="single" w:sz="2" w:space="0" w:color="000000"/>
            </w:tcBorders>
          </w:tcPr>
          <w:p w14:paraId="474A362E" w14:textId="77777777" w:rsidR="00E91E5F" w:rsidRDefault="00416CE7">
            <w:pPr>
              <w:pStyle w:val="Contenudetableau"/>
              <w:widowControl w:val="0"/>
              <w:jc w:val="center"/>
              <w:rPr>
                <w:rFonts w:ascii="Marianne" w:hAnsi="Marianne"/>
              </w:rPr>
            </w:pPr>
            <w:r>
              <w:rPr>
                <w:rFonts w:ascii="Marianne" w:hAnsi="Marianne"/>
              </w:rPr>
              <w:t>Numéro de compte</w:t>
            </w:r>
          </w:p>
        </w:tc>
        <w:tc>
          <w:tcPr>
            <w:tcW w:w="2550" w:type="dxa"/>
            <w:tcBorders>
              <w:top w:val="single" w:sz="2" w:space="0" w:color="000000"/>
              <w:left w:val="single" w:sz="2" w:space="0" w:color="000000"/>
              <w:bottom w:val="single" w:sz="2" w:space="0" w:color="000000"/>
              <w:right w:val="single" w:sz="2" w:space="0" w:color="000000"/>
            </w:tcBorders>
          </w:tcPr>
          <w:p w14:paraId="050D5835" w14:textId="77777777" w:rsidR="00E91E5F" w:rsidRDefault="00416CE7">
            <w:pPr>
              <w:pStyle w:val="Contenudetableau"/>
              <w:widowControl w:val="0"/>
              <w:jc w:val="center"/>
              <w:rPr>
                <w:rFonts w:ascii="Marianne" w:hAnsi="Marianne"/>
              </w:rPr>
            </w:pPr>
            <w:r>
              <w:rPr>
                <w:rFonts w:ascii="Marianne" w:hAnsi="Marianne"/>
              </w:rPr>
              <w:t>Clé RIB</w:t>
            </w:r>
          </w:p>
        </w:tc>
      </w:tr>
      <w:tr w:rsidR="00E91E5F" w14:paraId="0573D327" w14:textId="77777777">
        <w:tc>
          <w:tcPr>
            <w:tcW w:w="2551" w:type="dxa"/>
            <w:tcBorders>
              <w:left w:val="single" w:sz="2" w:space="0" w:color="000000"/>
              <w:bottom w:val="single" w:sz="2" w:space="0" w:color="000000"/>
            </w:tcBorders>
          </w:tcPr>
          <w:p w14:paraId="7CE552EB" w14:textId="77777777" w:rsidR="00E91E5F" w:rsidRDefault="00E91E5F">
            <w:pPr>
              <w:pStyle w:val="Contenudetableau"/>
              <w:widowControl w:val="0"/>
              <w:rPr>
                <w:rFonts w:ascii="Marianne" w:hAnsi="Marianne"/>
              </w:rPr>
            </w:pPr>
          </w:p>
        </w:tc>
        <w:tc>
          <w:tcPr>
            <w:tcW w:w="2551" w:type="dxa"/>
            <w:tcBorders>
              <w:left w:val="single" w:sz="2" w:space="0" w:color="000000"/>
              <w:bottom w:val="single" w:sz="2" w:space="0" w:color="000000"/>
            </w:tcBorders>
          </w:tcPr>
          <w:p w14:paraId="04AB06AC" w14:textId="77777777" w:rsidR="00E91E5F" w:rsidRDefault="00E91E5F">
            <w:pPr>
              <w:pStyle w:val="Contenudetableau"/>
              <w:widowControl w:val="0"/>
              <w:rPr>
                <w:rFonts w:ascii="Marianne" w:hAnsi="Marianne"/>
              </w:rPr>
            </w:pPr>
          </w:p>
        </w:tc>
        <w:tc>
          <w:tcPr>
            <w:tcW w:w="2551" w:type="dxa"/>
            <w:tcBorders>
              <w:left w:val="single" w:sz="2" w:space="0" w:color="000000"/>
              <w:bottom w:val="single" w:sz="2" w:space="0" w:color="000000"/>
            </w:tcBorders>
          </w:tcPr>
          <w:p w14:paraId="302BAD5B" w14:textId="77777777" w:rsidR="00E91E5F" w:rsidRDefault="00E91E5F">
            <w:pPr>
              <w:pStyle w:val="Contenudetableau"/>
              <w:widowControl w:val="0"/>
              <w:rPr>
                <w:rFonts w:ascii="Marianne" w:hAnsi="Marianne"/>
              </w:rPr>
            </w:pPr>
          </w:p>
        </w:tc>
        <w:tc>
          <w:tcPr>
            <w:tcW w:w="2550" w:type="dxa"/>
            <w:tcBorders>
              <w:left w:val="single" w:sz="2" w:space="0" w:color="000000"/>
              <w:bottom w:val="single" w:sz="2" w:space="0" w:color="000000"/>
              <w:right w:val="single" w:sz="2" w:space="0" w:color="000000"/>
            </w:tcBorders>
          </w:tcPr>
          <w:p w14:paraId="16A650BB" w14:textId="77777777" w:rsidR="00E91E5F" w:rsidRDefault="00E91E5F">
            <w:pPr>
              <w:pStyle w:val="Contenudetableau"/>
              <w:widowControl w:val="0"/>
              <w:rPr>
                <w:rFonts w:ascii="Marianne" w:hAnsi="Marianne"/>
              </w:rPr>
            </w:pPr>
          </w:p>
        </w:tc>
      </w:tr>
      <w:tr w:rsidR="00E91E5F" w14:paraId="6B88FB19" w14:textId="77777777">
        <w:tc>
          <w:tcPr>
            <w:tcW w:w="10203" w:type="dxa"/>
            <w:gridSpan w:val="4"/>
            <w:tcBorders>
              <w:left w:val="single" w:sz="2" w:space="0" w:color="000000"/>
              <w:bottom w:val="single" w:sz="2" w:space="0" w:color="000000"/>
              <w:right w:val="single" w:sz="2" w:space="0" w:color="000000"/>
            </w:tcBorders>
          </w:tcPr>
          <w:p w14:paraId="47784201" w14:textId="77777777" w:rsidR="00E91E5F" w:rsidRDefault="00416CE7">
            <w:pPr>
              <w:pStyle w:val="Contenudetableau"/>
              <w:widowControl w:val="0"/>
              <w:jc w:val="center"/>
              <w:rPr>
                <w:rFonts w:ascii="Marianne" w:hAnsi="Marianne"/>
              </w:rPr>
            </w:pPr>
            <w:r>
              <w:rPr>
                <w:rFonts w:ascii="Marianne" w:hAnsi="Marianne"/>
              </w:rPr>
              <w:t>Numéro de compte bancaire international (IBAN) et BIC (Bank Identification Code)</w:t>
            </w:r>
          </w:p>
        </w:tc>
      </w:tr>
      <w:tr w:rsidR="00E91E5F" w14:paraId="6D8A2F74" w14:textId="77777777">
        <w:tc>
          <w:tcPr>
            <w:tcW w:w="10203" w:type="dxa"/>
            <w:gridSpan w:val="4"/>
            <w:tcBorders>
              <w:left w:val="single" w:sz="2" w:space="0" w:color="000000"/>
              <w:bottom w:val="single" w:sz="2" w:space="0" w:color="000000"/>
              <w:right w:val="single" w:sz="2" w:space="0" w:color="000000"/>
            </w:tcBorders>
          </w:tcPr>
          <w:p w14:paraId="0115ED04" w14:textId="77777777" w:rsidR="00E91E5F" w:rsidRDefault="00E91E5F">
            <w:pPr>
              <w:pStyle w:val="Contenudetableau"/>
              <w:widowControl w:val="0"/>
              <w:jc w:val="center"/>
              <w:rPr>
                <w:rFonts w:ascii="Marianne" w:hAnsi="Marianne"/>
              </w:rPr>
            </w:pPr>
          </w:p>
          <w:p w14:paraId="41325A8A" w14:textId="77777777" w:rsidR="00E91E5F" w:rsidRDefault="00E91E5F">
            <w:pPr>
              <w:pStyle w:val="Contenudetableau"/>
              <w:widowControl w:val="0"/>
              <w:jc w:val="center"/>
              <w:rPr>
                <w:rFonts w:ascii="Marianne" w:hAnsi="Marianne"/>
              </w:rPr>
            </w:pPr>
          </w:p>
          <w:p w14:paraId="43C840CB" w14:textId="77777777" w:rsidR="00E91E5F" w:rsidRDefault="00E91E5F">
            <w:pPr>
              <w:pStyle w:val="Contenudetableau"/>
              <w:widowControl w:val="0"/>
              <w:jc w:val="center"/>
              <w:rPr>
                <w:rFonts w:ascii="Marianne" w:hAnsi="Marianne"/>
              </w:rPr>
            </w:pPr>
          </w:p>
          <w:p w14:paraId="746A76D2" w14:textId="77777777" w:rsidR="00E91E5F" w:rsidRDefault="00E91E5F">
            <w:pPr>
              <w:pStyle w:val="Contenudetableau"/>
              <w:widowControl w:val="0"/>
              <w:jc w:val="center"/>
              <w:rPr>
                <w:rFonts w:ascii="Marianne" w:hAnsi="Marianne"/>
              </w:rPr>
            </w:pPr>
          </w:p>
          <w:p w14:paraId="335D56A4" w14:textId="77777777" w:rsidR="00E91E5F" w:rsidRDefault="00E91E5F">
            <w:pPr>
              <w:pStyle w:val="Contenudetableau"/>
              <w:widowControl w:val="0"/>
              <w:jc w:val="center"/>
              <w:rPr>
                <w:rFonts w:ascii="Marianne" w:hAnsi="Marianne"/>
              </w:rPr>
            </w:pPr>
          </w:p>
          <w:p w14:paraId="1ED1B144" w14:textId="77777777" w:rsidR="00E91E5F" w:rsidRDefault="00E91E5F">
            <w:pPr>
              <w:pStyle w:val="Contenudetableau"/>
              <w:widowControl w:val="0"/>
              <w:jc w:val="center"/>
              <w:rPr>
                <w:rFonts w:ascii="Marianne" w:hAnsi="Marianne"/>
              </w:rPr>
            </w:pPr>
          </w:p>
        </w:tc>
      </w:tr>
    </w:tbl>
    <w:p w14:paraId="0CA29C96" w14:textId="30BA08EC" w:rsidR="00E91E5F" w:rsidRDefault="00E91E5F">
      <w:pPr>
        <w:pStyle w:val="fcasegauche"/>
        <w:tabs>
          <w:tab w:val="left" w:pos="426"/>
        </w:tabs>
        <w:spacing w:after="0"/>
        <w:ind w:left="0" w:firstLine="0"/>
        <w:jc w:val="left"/>
        <w:rPr>
          <w:rFonts w:ascii="Marianne" w:hAnsi="Marianne" w:cs="Arial"/>
          <w:b/>
        </w:rPr>
      </w:pPr>
    </w:p>
    <w:p w14:paraId="6BF5196D" w14:textId="34DD66AE" w:rsidR="0047105A" w:rsidRDefault="0047105A">
      <w:pPr>
        <w:pStyle w:val="fcasegauche"/>
        <w:tabs>
          <w:tab w:val="left" w:pos="426"/>
        </w:tabs>
        <w:spacing w:after="0"/>
        <w:ind w:left="0" w:firstLine="0"/>
        <w:jc w:val="left"/>
        <w:rPr>
          <w:rFonts w:ascii="Marianne" w:hAnsi="Marianne" w:cs="Arial"/>
          <w:b/>
        </w:rPr>
      </w:pPr>
    </w:p>
    <w:p w14:paraId="2CB8F342" w14:textId="4E5900D8" w:rsidR="0047105A" w:rsidRDefault="0047105A">
      <w:pPr>
        <w:pStyle w:val="fcasegauche"/>
        <w:tabs>
          <w:tab w:val="left" w:pos="426"/>
        </w:tabs>
        <w:spacing w:after="0"/>
        <w:ind w:left="0" w:firstLine="0"/>
        <w:jc w:val="left"/>
        <w:rPr>
          <w:rFonts w:ascii="Marianne" w:hAnsi="Marianne" w:cs="Arial"/>
          <w:b/>
        </w:rPr>
      </w:pPr>
    </w:p>
    <w:p w14:paraId="47823E74" w14:textId="6AA2B5C4" w:rsidR="0047105A" w:rsidRDefault="0047105A">
      <w:pPr>
        <w:pStyle w:val="fcasegauche"/>
        <w:tabs>
          <w:tab w:val="left" w:pos="426"/>
        </w:tabs>
        <w:spacing w:after="0"/>
        <w:ind w:left="0" w:firstLine="0"/>
        <w:jc w:val="left"/>
        <w:rPr>
          <w:rFonts w:ascii="Marianne" w:hAnsi="Marianne" w:cs="Arial"/>
          <w:b/>
        </w:rPr>
      </w:pPr>
    </w:p>
    <w:p w14:paraId="7F2400EF" w14:textId="2344BDC6" w:rsidR="0047105A" w:rsidRDefault="0047105A">
      <w:pPr>
        <w:pStyle w:val="fcasegauche"/>
        <w:tabs>
          <w:tab w:val="left" w:pos="426"/>
        </w:tabs>
        <w:spacing w:after="0"/>
        <w:ind w:left="0" w:firstLine="0"/>
        <w:jc w:val="left"/>
        <w:rPr>
          <w:rFonts w:ascii="Marianne" w:hAnsi="Marianne" w:cs="Arial"/>
          <w:b/>
        </w:rPr>
      </w:pPr>
    </w:p>
    <w:p w14:paraId="1F310C9B" w14:textId="77777777" w:rsidR="0047105A" w:rsidRDefault="0047105A">
      <w:pPr>
        <w:pStyle w:val="fcasegauche"/>
        <w:tabs>
          <w:tab w:val="left" w:pos="426"/>
        </w:tabs>
        <w:spacing w:after="0"/>
        <w:ind w:left="0" w:firstLine="0"/>
        <w:jc w:val="left"/>
        <w:rPr>
          <w:rFonts w:ascii="Marianne" w:hAnsi="Marianne" w:cs="Arial"/>
          <w:b/>
        </w:rPr>
      </w:pPr>
    </w:p>
    <w:p w14:paraId="555DCCB4"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sz w:val="22"/>
          <w:szCs w:val="22"/>
        </w:rPr>
        <w:t>B4 - Avance</w:t>
      </w:r>
      <w:r>
        <w:rPr>
          <w:rFonts w:ascii="Calibri" w:hAnsi="Calibri" w:cs="Calibri"/>
          <w:b/>
        </w:rPr>
        <w:t> </w:t>
      </w:r>
      <w:r>
        <w:rPr>
          <w:rFonts w:ascii="Marianne" w:hAnsi="Marianne" w:cs="Arial"/>
          <w:i/>
          <w:sz w:val="18"/>
          <w:szCs w:val="18"/>
        </w:rPr>
        <w:t>(article R.2191-3 du code de la commande publique)</w:t>
      </w:r>
      <w:r>
        <w:rPr>
          <w:rFonts w:ascii="Marianne" w:hAnsi="Marianne" w:cs="Arial"/>
          <w:sz w:val="22"/>
          <w:szCs w:val="22"/>
        </w:rPr>
        <w:t xml:space="preserve"> :</w:t>
      </w:r>
    </w:p>
    <w:p w14:paraId="0A8307A9" w14:textId="77777777" w:rsidR="00E91E5F" w:rsidRDefault="00E91E5F">
      <w:pPr>
        <w:pStyle w:val="Standard"/>
        <w:tabs>
          <w:tab w:val="left" w:pos="426"/>
        </w:tabs>
        <w:rPr>
          <w:rFonts w:ascii="Marianne" w:hAnsi="Marianne" w:cs="Arial"/>
          <w:b/>
        </w:rPr>
      </w:pPr>
    </w:p>
    <w:p w14:paraId="5FC991F2"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rFonts w:ascii="Marianne" w:hAnsi="Marianne"/>
          <w:sz w:val="20"/>
          <w:szCs w:val="22"/>
        </w:rPr>
        <w:t>Je renonce au bénéfice de l'avance</w:t>
      </w:r>
      <w:r>
        <w:rPr>
          <w:rFonts w:ascii="Calibri" w:hAnsi="Calibri" w:cs="Calibri"/>
          <w:sz w:val="20"/>
          <w:szCs w:val="22"/>
        </w:rPr>
        <w:t> </w:t>
      </w:r>
      <w:r>
        <w:rPr>
          <w:rFonts w:ascii="Marianne" w:hAnsi="Marianne"/>
          <w:sz w:val="20"/>
          <w:szCs w:val="22"/>
        </w:rPr>
        <w:t>:</w:t>
      </w:r>
      <w:r>
        <w:rPr>
          <w:rFonts w:ascii="Marianne" w:hAnsi="Marianne"/>
        </w:rPr>
        <w:tab/>
      </w:r>
      <w:r>
        <w:rPr>
          <w:rFonts w:ascii="Marianne" w:hAnsi="Marianne"/>
        </w:rPr>
        <w:tab/>
      </w:r>
      <w:r>
        <w:rPr>
          <w:noProof/>
        </w:rPr>
        <mc:AlternateContent>
          <mc:Choice Requires="wps">
            <w:drawing>
              <wp:inline distT="0" distB="0" distL="0" distR="0" wp14:anchorId="787FD8D1" wp14:editId="5BADCD6C">
                <wp:extent cx="257175" cy="228600"/>
                <wp:effectExtent l="0" t="0" r="0" b="0"/>
                <wp:docPr id="14" name="Image 14"/>
                <wp:cNvGraphicFramePr/>
                <a:graphic xmlns:a="http://schemas.openxmlformats.org/drawingml/2006/main">
                  <a:graphicData uri="http://schemas.openxmlformats.org/drawingml/2006/picture">
                    <pic:pic xmlns:pic="http://schemas.openxmlformats.org/drawingml/2006/picture">
                      <pic:nvPicPr>
                        <pic:cNvPr id="15"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7"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52F0C98E" w14:textId="77777777" w:rsidR="00E91E5F" w:rsidRDefault="00416CE7">
      <w:pPr>
        <w:widowControl/>
        <w:suppressAutoHyphens w:val="0"/>
        <w:spacing w:before="119"/>
        <w:ind w:firstLine="851"/>
        <w:jc w:val="both"/>
        <w:textAlignment w:val="auto"/>
        <w:rPr>
          <w:rFonts w:eastAsia="Times New Roman" w:cs="Arial"/>
          <w:vanish/>
          <w:color w:val="000000"/>
          <w:kern w:val="0"/>
          <w:sz w:val="20"/>
          <w:szCs w:val="20"/>
          <w:lang w:eastAsia="fr-FR" w:bidi="ar-SA"/>
        </w:rPr>
      </w:pPr>
      <w:r>
        <w:rPr>
          <w:rFonts w:ascii="Marianne" w:hAnsi="Marianne" w:cs="Arial"/>
          <w:b/>
          <w:iCs/>
          <w:szCs w:val="22"/>
        </w:rPr>
        <w:t xml:space="preserve"> </w:t>
      </w:r>
      <w:r>
        <w:rPr>
          <w:rFonts w:ascii="Marianne" w:hAnsi="Marianne" w:cs="Arial"/>
          <w:b/>
          <w:i/>
          <w:iCs/>
          <w:szCs w:val="22"/>
        </w:rPr>
        <w:t xml:space="preserve"> </w:t>
      </w:r>
      <w:r>
        <w:rPr>
          <w:rFonts w:ascii="Marianne" w:hAnsi="Marianne"/>
        </w:rPr>
        <w:tab/>
      </w:r>
      <w:r>
        <w:rPr>
          <w:rFonts w:ascii="Marianne" w:hAnsi="Marianne"/>
          <w:sz w:val="20"/>
          <w:szCs w:val="20"/>
        </w:rPr>
        <w:t>NON</w:t>
      </w:r>
      <w:r>
        <w:rPr>
          <w:rFonts w:ascii="Marianne" w:hAnsi="Marianne"/>
          <w:sz w:val="20"/>
          <w:szCs w:val="20"/>
        </w:rPr>
        <w:tab/>
      </w:r>
      <w:r>
        <w:rPr>
          <w:rFonts w:ascii="Marianne" w:hAnsi="Marianne"/>
          <w:sz w:val="20"/>
          <w:szCs w:val="20"/>
        </w:rPr>
        <w:tab/>
      </w:r>
      <w:r>
        <w:rPr>
          <w:rFonts w:ascii="Marianne" w:hAnsi="Marianne"/>
          <w:sz w:val="20"/>
          <w:szCs w:val="20"/>
        </w:rPr>
        <w:tab/>
      </w:r>
      <w:r>
        <w:rPr>
          <w:noProof/>
        </w:rPr>
        <mc:AlternateContent>
          <mc:Choice Requires="wps">
            <w:drawing>
              <wp:inline distT="0" distB="0" distL="0" distR="0" wp14:anchorId="35AEA00C" wp14:editId="073EB0D9">
                <wp:extent cx="257175" cy="228600"/>
                <wp:effectExtent l="0" t="0" r="0" b="0"/>
                <wp:docPr id="16" name="Image 16"/>
                <wp:cNvGraphicFramePr/>
                <a:graphic xmlns:a="http://schemas.openxmlformats.org/drawingml/2006/main">
                  <a:graphicData uri="http://schemas.openxmlformats.org/drawingml/2006/picture">
                    <pic:pic xmlns:pic="http://schemas.openxmlformats.org/drawingml/2006/picture">
                      <pic:nvPicPr>
                        <pic:cNvPr id="1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9" o:detectmouseclick="t"/>
                <v:stroke color="#3465a4" joinstyle="round" endcap="flat"/>
                <w10:wrap type="none"/>
              </v:shape>
            </w:pict>
          </mc:Fallback>
        </mc:AlternateContent>
      </w:r>
      <w:r>
        <w:rPr>
          <w:rFonts w:eastAsia="Times New Roman" w:cs="Arial"/>
          <w:vanish/>
          <w:color w:val="000000"/>
          <w:kern w:val="0"/>
          <w:sz w:val="20"/>
          <w:szCs w:val="20"/>
          <w:lang w:eastAsia="fr-FR" w:bidi="ar-SA"/>
        </w:rPr>
        <w:t>Bas du formulaire</w:t>
      </w:r>
    </w:p>
    <w:p w14:paraId="7A7121DA"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iCs/>
        </w:rPr>
        <w:t xml:space="preserve"> </w:t>
      </w:r>
      <w:r>
        <w:rPr>
          <w:rFonts w:ascii="Marianne" w:hAnsi="Marianne" w:cs="Arial"/>
          <w:b/>
          <w:i/>
          <w:iCs/>
        </w:rPr>
        <w:t xml:space="preserve"> </w:t>
      </w:r>
      <w:r>
        <w:rPr>
          <w:rFonts w:ascii="Marianne" w:hAnsi="Marianne"/>
        </w:rPr>
        <w:tab/>
        <w:t>OUI</w:t>
      </w:r>
    </w:p>
    <w:p w14:paraId="612C9D28" w14:textId="77777777" w:rsidR="00E91E5F" w:rsidRDefault="00E91E5F">
      <w:pPr>
        <w:pStyle w:val="Standard"/>
        <w:tabs>
          <w:tab w:val="left" w:pos="426"/>
        </w:tabs>
        <w:jc w:val="both"/>
        <w:rPr>
          <w:rFonts w:ascii="Marianne" w:hAnsi="Marianne" w:cs="Arial"/>
          <w:b/>
        </w:rPr>
      </w:pPr>
    </w:p>
    <w:p w14:paraId="0795F634" w14:textId="77777777" w:rsidR="00E91E5F" w:rsidRDefault="00E91E5F">
      <w:pPr>
        <w:pStyle w:val="Standard"/>
        <w:tabs>
          <w:tab w:val="left" w:pos="426"/>
        </w:tabs>
        <w:jc w:val="both"/>
        <w:rPr>
          <w:rFonts w:ascii="Marianne" w:hAnsi="Marianne" w:cs="Arial"/>
          <w:b/>
        </w:rPr>
      </w:pPr>
    </w:p>
    <w:p w14:paraId="1F12E73C" w14:textId="77777777" w:rsidR="00E91E5F" w:rsidRDefault="00416CE7">
      <w:pPr>
        <w:pStyle w:val="Titre4"/>
        <w:numPr>
          <w:ilvl w:val="3"/>
          <w:numId w:val="1"/>
        </w:numPr>
        <w:tabs>
          <w:tab w:val="clear" w:pos="4111"/>
          <w:tab w:val="left" w:pos="426"/>
        </w:tabs>
        <w:rPr>
          <w:rFonts w:ascii="Marianne" w:hAnsi="Marianne"/>
        </w:rPr>
      </w:pPr>
      <w:r>
        <w:rPr>
          <w:rFonts w:ascii="Marianne" w:hAnsi="Marianne"/>
          <w:sz w:val="22"/>
          <w:szCs w:val="22"/>
        </w:rPr>
        <w:t>B5 -</w:t>
      </w:r>
      <w:r>
        <w:rPr>
          <w:rFonts w:ascii="Marianne" w:hAnsi="Marianne"/>
          <w:b w:val="0"/>
          <w:sz w:val="22"/>
          <w:szCs w:val="22"/>
        </w:rPr>
        <w:t xml:space="preserve"> </w:t>
      </w:r>
      <w:r>
        <w:rPr>
          <w:rFonts w:ascii="Marianne" w:hAnsi="Marianne"/>
          <w:sz w:val="22"/>
          <w:szCs w:val="22"/>
        </w:rPr>
        <w:t>Durée d’exécution de l’accord-cadre</w:t>
      </w:r>
      <w:r>
        <w:rPr>
          <w:rFonts w:ascii="Calibri" w:hAnsi="Calibri" w:cs="Calibri"/>
          <w:sz w:val="22"/>
          <w:szCs w:val="22"/>
        </w:rPr>
        <w:t> </w:t>
      </w:r>
      <w:r>
        <w:rPr>
          <w:rFonts w:ascii="Marianne" w:hAnsi="Marianne"/>
          <w:sz w:val="22"/>
          <w:szCs w:val="22"/>
        </w:rPr>
        <w:t>:</w:t>
      </w:r>
    </w:p>
    <w:p w14:paraId="333DA112" w14:textId="77777777" w:rsidR="00E91E5F" w:rsidRDefault="00E91E5F">
      <w:pPr>
        <w:pStyle w:val="Standard"/>
        <w:tabs>
          <w:tab w:val="left" w:pos="576"/>
        </w:tabs>
        <w:jc w:val="both"/>
        <w:rPr>
          <w:rFonts w:ascii="Marianne" w:hAnsi="Marianne" w:cs="Arial"/>
        </w:rPr>
      </w:pPr>
    </w:p>
    <w:p w14:paraId="5E58F2D3" w14:textId="77777777" w:rsidR="00E91E5F" w:rsidRDefault="00416CE7">
      <w:pPr>
        <w:pStyle w:val="Standard"/>
        <w:tabs>
          <w:tab w:val="left" w:pos="576"/>
        </w:tabs>
        <w:jc w:val="both"/>
        <w:rPr>
          <w:rFonts w:ascii="Marianne" w:hAnsi="Marianne" w:cs="Arial"/>
        </w:rPr>
      </w:pPr>
      <w:r>
        <w:rPr>
          <w:rFonts w:ascii="Marianne" w:hAnsi="Marianne" w:cs="Arial"/>
        </w:rPr>
        <w:t>La durée d’exécution du marché public est de 24 mois à compter de</w:t>
      </w:r>
      <w:r>
        <w:rPr>
          <w:rFonts w:ascii="Calibri" w:hAnsi="Calibri" w:cs="Calibri"/>
        </w:rPr>
        <w:t> </w:t>
      </w:r>
      <w:r>
        <w:rPr>
          <w:rFonts w:ascii="Marianne" w:hAnsi="Marianne" w:cs="Arial"/>
        </w:rPr>
        <w:t>:</w:t>
      </w:r>
    </w:p>
    <w:p w14:paraId="156866D7"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0B132910" wp14:editId="791AEF13">
                <wp:extent cx="257175" cy="228600"/>
                <wp:effectExtent l="0" t="0" r="0" b="0"/>
                <wp:docPr id="18" name="Image 18"/>
                <wp:cNvGraphicFramePr/>
                <a:graphic xmlns:a="http://schemas.openxmlformats.org/drawingml/2006/main">
                  <a:graphicData uri="http://schemas.openxmlformats.org/drawingml/2006/picture">
                    <pic:pic xmlns:pic="http://schemas.openxmlformats.org/drawingml/2006/picture">
                      <pic:nvPicPr>
                        <pic:cNvPr id="19"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1"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613E05F1" w14:textId="77777777" w:rsidR="00E91E5F" w:rsidRDefault="00416CE7">
      <w:pPr>
        <w:pStyle w:val="Standard"/>
        <w:spacing w:before="120"/>
        <w:ind w:left="567"/>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ab/>
        <w:t>la date de notification de l’accord-cadre</w:t>
      </w:r>
      <w:r>
        <w:rPr>
          <w:rFonts w:ascii="Calibri" w:hAnsi="Calibri" w:cs="Calibri"/>
        </w:rPr>
        <w:t> </w:t>
      </w:r>
      <w:r>
        <w:rPr>
          <w:rFonts w:ascii="Marianne" w:hAnsi="Marianne" w:cs="Arial"/>
        </w:rPr>
        <w:t>;</w:t>
      </w:r>
      <w:bookmarkStart w:id="5" w:name="Unknown2"/>
      <w:bookmarkStart w:id="6" w:name="Unknown11"/>
    </w:p>
    <w:bookmarkEnd w:id="5"/>
    <w:bookmarkEnd w:id="6"/>
    <w:p w14:paraId="2376E577"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1952A8CF" wp14:editId="1322DF40">
                <wp:extent cx="257175" cy="228600"/>
                <wp:effectExtent l="0" t="0" r="0" b="0"/>
                <wp:docPr id="20" name="Image 20"/>
                <wp:cNvGraphicFramePr/>
                <a:graphic xmlns:a="http://schemas.openxmlformats.org/drawingml/2006/main">
                  <a:graphicData uri="http://schemas.openxmlformats.org/drawingml/2006/picture">
                    <pic:pic xmlns:pic="http://schemas.openxmlformats.org/drawingml/2006/picture">
                      <pic:nvPicPr>
                        <pic:cNvPr id="21"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3"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234DC3D3" w14:textId="77777777" w:rsidR="00E91E5F" w:rsidRDefault="00416CE7">
      <w:pPr>
        <w:pStyle w:val="Standard"/>
        <w:spacing w:before="120"/>
        <w:ind w:left="567"/>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ab/>
        <w:t>la date de notification du marché subséquent</w:t>
      </w:r>
      <w:r>
        <w:rPr>
          <w:rFonts w:ascii="Calibri" w:hAnsi="Calibri" w:cs="Calibri"/>
        </w:rPr>
        <w:t> </w:t>
      </w:r>
      <w:r>
        <w:rPr>
          <w:rFonts w:ascii="Marianne" w:hAnsi="Marianne" w:cs="Arial"/>
        </w:rPr>
        <w:t>;</w:t>
      </w:r>
    </w:p>
    <w:p w14:paraId="795E34F7"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3BDB49C1" wp14:editId="66A95118">
                <wp:extent cx="257175" cy="228600"/>
                <wp:effectExtent l="0" t="0" r="0" b="0"/>
                <wp:docPr id="22" name="Image 22"/>
                <wp:cNvGraphicFramePr/>
                <a:graphic xmlns:a="http://schemas.openxmlformats.org/drawingml/2006/main">
                  <a:graphicData uri="http://schemas.openxmlformats.org/drawingml/2006/picture">
                    <pic:pic xmlns:pic="http://schemas.openxmlformats.org/drawingml/2006/picture">
                      <pic:nvPicPr>
                        <pic:cNvPr id="23"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5"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2E22D43A" w14:textId="77777777" w:rsidR="00E91E5F" w:rsidRDefault="00416CE7">
      <w:pPr>
        <w:pStyle w:val="Standard"/>
        <w:spacing w:before="120"/>
        <w:ind w:left="567"/>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ab/>
      </w:r>
      <w:r>
        <w:rPr>
          <w:rFonts w:ascii="Marianne" w:hAnsi="Marianne" w:cs="Arial"/>
        </w:rPr>
        <w:t>la date de notification de l’ordre de service ou du premier bon de commande</w:t>
      </w:r>
      <w:r>
        <w:rPr>
          <w:rFonts w:ascii="Calibri" w:hAnsi="Calibri" w:cs="Calibri"/>
        </w:rPr>
        <w:t> </w:t>
      </w:r>
      <w:r>
        <w:rPr>
          <w:rFonts w:ascii="Marianne" w:hAnsi="Marianne" w:cs="Arial"/>
        </w:rPr>
        <w:t>;</w:t>
      </w:r>
    </w:p>
    <w:p w14:paraId="09348F83"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0898F9B6" wp14:editId="6FB0757C">
                <wp:extent cx="257175" cy="228600"/>
                <wp:effectExtent l="0" t="0" r="0" b="0"/>
                <wp:docPr id="24" name="Image 24"/>
                <wp:cNvGraphicFramePr/>
                <a:graphic xmlns:a="http://schemas.openxmlformats.org/drawingml/2006/main">
                  <a:graphicData uri="http://schemas.openxmlformats.org/drawingml/2006/picture">
                    <pic:pic xmlns:pic="http://schemas.openxmlformats.org/drawingml/2006/picture">
                      <pic:nvPicPr>
                        <pic:cNvPr id="25" name=""/>
                        <pic:cNvPicPr/>
                      </pic:nvPicPr>
                      <pic:blipFill>
                        <a:blip r:embed="rId13"/>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7"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40725148" w14:textId="77777777" w:rsidR="00E91E5F" w:rsidRDefault="00416CE7">
      <w:pPr>
        <w:pStyle w:val="Standard"/>
        <w:spacing w:before="120"/>
        <w:ind w:left="1134" w:hanging="567"/>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ab/>
      </w:r>
      <w:r>
        <w:rPr>
          <w:rFonts w:ascii="Marianne" w:hAnsi="Marianne" w:cs="Arial"/>
        </w:rPr>
        <w:t>la date de début d’exécution prévue par le marché public ou la date de notification de l’accord-cadre lorsqu’elle est postérieure à la date de début d’exécution</w:t>
      </w:r>
      <w:r>
        <w:rPr>
          <w:rFonts w:ascii="Calibri" w:hAnsi="Calibri" w:cs="Calibri"/>
        </w:rPr>
        <w:t> </w:t>
      </w:r>
      <w:r>
        <w:rPr>
          <w:rFonts w:ascii="Marianne" w:hAnsi="Marianne" w:cs="Arial"/>
        </w:rPr>
        <w:t>;</w:t>
      </w:r>
    </w:p>
    <w:p w14:paraId="7CA515F0" w14:textId="77777777" w:rsidR="00E91E5F" w:rsidRDefault="00E91E5F">
      <w:pPr>
        <w:pStyle w:val="Standard"/>
        <w:tabs>
          <w:tab w:val="left" w:pos="426"/>
        </w:tabs>
        <w:jc w:val="both"/>
        <w:rPr>
          <w:rFonts w:ascii="Marianne" w:hAnsi="Marianne" w:cs="Arial"/>
          <w:b/>
        </w:rPr>
      </w:pPr>
    </w:p>
    <w:p w14:paraId="64478FC5" w14:textId="77777777" w:rsidR="00E91E5F" w:rsidRDefault="00416CE7">
      <w:pPr>
        <w:widowControl/>
        <w:suppressAutoHyphens w:val="0"/>
        <w:spacing w:before="119"/>
        <w:ind w:firstLine="851"/>
        <w:jc w:val="both"/>
        <w:textAlignment w:val="auto"/>
        <w:rPr>
          <w:rFonts w:eastAsia="Times New Roman" w:cs="Arial"/>
          <w:vanish/>
          <w:color w:val="000000"/>
          <w:kern w:val="0"/>
          <w:sz w:val="20"/>
          <w:szCs w:val="20"/>
          <w:lang w:eastAsia="fr-FR" w:bidi="ar-SA"/>
        </w:rPr>
      </w:pPr>
      <w:r>
        <w:rPr>
          <w:rFonts w:ascii="Marianne" w:hAnsi="Marianne" w:cs="Arial"/>
        </w:rPr>
        <w:t>L’accord cadre est reconductible</w:t>
      </w:r>
      <w:r>
        <w:rPr>
          <w:rFonts w:ascii="Calibri" w:hAnsi="Calibri" w:cs="Calibri"/>
        </w:rPr>
        <w:t> </w:t>
      </w:r>
      <w:r>
        <w:rPr>
          <w:rFonts w:ascii="Marianne" w:hAnsi="Marianne" w:cs="Arial"/>
        </w:rPr>
        <w:t>:</w:t>
      </w:r>
      <w:r>
        <w:rPr>
          <w:rFonts w:ascii="Marianne" w:hAnsi="Marianne"/>
        </w:rPr>
        <w:tab/>
      </w:r>
      <w:r>
        <w:rPr>
          <w:rFonts w:ascii="Marianne" w:hAnsi="Marianne"/>
        </w:rPr>
        <w:tab/>
      </w:r>
      <w:r>
        <w:rPr>
          <w:noProof/>
        </w:rPr>
        <mc:AlternateContent>
          <mc:Choice Requires="wps">
            <w:drawing>
              <wp:inline distT="0" distB="0" distL="0" distR="0" wp14:anchorId="5F9802FE" wp14:editId="65B7A84E">
                <wp:extent cx="257175" cy="228600"/>
                <wp:effectExtent l="0" t="0" r="0" b="0"/>
                <wp:docPr id="26" name="Image 26"/>
                <wp:cNvGraphicFramePr/>
                <a:graphic xmlns:a="http://schemas.openxmlformats.org/drawingml/2006/main">
                  <a:graphicData uri="http://schemas.openxmlformats.org/drawingml/2006/picture">
                    <pic:pic xmlns:pic="http://schemas.openxmlformats.org/drawingml/2006/picture">
                      <pic:nvPicPr>
                        <pic:cNvPr id="2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9" o:detectmouseclick="t"/>
                <v:stroke color="#3465a4" joinstyle="round" endcap="flat"/>
                <w10:wrap type="none"/>
              </v:shape>
            </w:pict>
          </mc:Fallback>
        </mc:AlternateContent>
      </w:r>
      <w:r>
        <w:rPr>
          <w:rFonts w:eastAsia="Times New Roman" w:cs="Arial"/>
          <w:vanish/>
          <w:color w:val="000000"/>
          <w:kern w:val="0"/>
          <w:sz w:val="20"/>
          <w:szCs w:val="20"/>
          <w:lang w:eastAsia="fr-FR" w:bidi="ar-SA"/>
        </w:rPr>
        <w:t>Bas du formulaire</w:t>
      </w:r>
    </w:p>
    <w:p w14:paraId="286374E0" w14:textId="77777777" w:rsidR="00E91E5F" w:rsidRDefault="00416CE7">
      <w:pPr>
        <w:widowControl/>
        <w:suppressAutoHyphens w:val="0"/>
        <w:spacing w:before="119"/>
        <w:ind w:firstLine="851"/>
        <w:jc w:val="both"/>
        <w:textAlignment w:val="auto"/>
        <w:rPr>
          <w:rFonts w:eastAsia="Times New Roman" w:cs="Arial"/>
          <w:vanish/>
          <w:color w:val="000000"/>
          <w:kern w:val="0"/>
          <w:sz w:val="20"/>
          <w:szCs w:val="20"/>
          <w:lang w:eastAsia="fr-FR" w:bidi="ar-SA"/>
        </w:rPr>
      </w:pPr>
      <w:r>
        <w:rPr>
          <w:rFonts w:ascii="Marianne" w:hAnsi="Marianne" w:cs="Arial"/>
          <w:b/>
          <w:iCs/>
          <w:sz w:val="20"/>
          <w:szCs w:val="20"/>
        </w:rPr>
        <w:t xml:space="preserve"> </w:t>
      </w:r>
      <w:r>
        <w:rPr>
          <w:rFonts w:ascii="Marianne" w:hAnsi="Marianne" w:cs="Arial"/>
          <w:b/>
          <w:i/>
          <w:iCs/>
          <w:sz w:val="20"/>
          <w:szCs w:val="20"/>
        </w:rPr>
        <w:t xml:space="preserve"> </w:t>
      </w:r>
      <w:r>
        <w:rPr>
          <w:rFonts w:ascii="Marianne" w:hAnsi="Marianne"/>
          <w:sz w:val="20"/>
          <w:szCs w:val="20"/>
        </w:rPr>
        <w:tab/>
        <w:t>NON</w:t>
      </w:r>
      <w:r>
        <w:rPr>
          <w:rFonts w:ascii="Marianne" w:hAnsi="Marianne"/>
          <w:sz w:val="20"/>
          <w:szCs w:val="20"/>
        </w:rPr>
        <w:tab/>
      </w:r>
      <w:r>
        <w:rPr>
          <w:rFonts w:ascii="Marianne" w:hAnsi="Marianne"/>
          <w:sz w:val="20"/>
          <w:szCs w:val="20"/>
        </w:rPr>
        <w:tab/>
      </w:r>
      <w:r>
        <w:rPr>
          <w:rFonts w:ascii="Marianne" w:hAnsi="Marianne"/>
          <w:sz w:val="20"/>
          <w:szCs w:val="20"/>
        </w:rPr>
        <w:tab/>
      </w:r>
      <w:r>
        <w:rPr>
          <w:noProof/>
        </w:rPr>
        <mc:AlternateContent>
          <mc:Choice Requires="wps">
            <w:drawing>
              <wp:inline distT="0" distB="0" distL="0" distR="0" wp14:anchorId="51C0B6F7" wp14:editId="6937FA85">
                <wp:extent cx="257175" cy="228600"/>
                <wp:effectExtent l="0" t="0" r="0" b="0"/>
                <wp:docPr id="28" name="Image 28"/>
                <wp:cNvGraphicFramePr/>
                <a:graphic xmlns:a="http://schemas.openxmlformats.org/drawingml/2006/main">
                  <a:graphicData uri="http://schemas.openxmlformats.org/drawingml/2006/picture">
                    <pic:pic xmlns:pic="http://schemas.openxmlformats.org/drawingml/2006/picture">
                      <pic:nvPicPr>
                        <pic:cNvPr id="29" name=""/>
                        <pic:cNvPicPr/>
                      </pic:nvPicPr>
                      <pic:blipFill>
                        <a:blip r:embed="rId13"/>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1" o:detectmouseclick="t"/>
                <v:stroke color="#3465a4" joinstyle="round" endcap="flat"/>
                <w10:wrap type="none"/>
              </v:shape>
            </w:pict>
          </mc:Fallback>
        </mc:AlternateContent>
      </w:r>
      <w:r>
        <w:rPr>
          <w:rFonts w:eastAsia="Times New Roman" w:cs="Arial"/>
          <w:vanish/>
          <w:color w:val="000000"/>
          <w:kern w:val="0"/>
          <w:sz w:val="20"/>
          <w:szCs w:val="20"/>
          <w:lang w:eastAsia="fr-FR" w:bidi="ar-SA"/>
        </w:rPr>
        <w:t>Bas du formulaire</w:t>
      </w:r>
    </w:p>
    <w:p w14:paraId="0A8775F7"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iCs/>
        </w:rPr>
        <w:t xml:space="preserve"> </w:t>
      </w:r>
      <w:r>
        <w:rPr>
          <w:rFonts w:ascii="Marianne" w:hAnsi="Marianne" w:cs="Arial"/>
          <w:b/>
          <w:i/>
          <w:iCs/>
        </w:rPr>
        <w:t xml:space="preserve"> </w:t>
      </w:r>
      <w:r>
        <w:rPr>
          <w:rFonts w:ascii="Marianne" w:hAnsi="Marianne"/>
        </w:rPr>
        <w:tab/>
        <w:t>OUI</w:t>
      </w:r>
    </w:p>
    <w:p w14:paraId="09C54E3D" w14:textId="77777777" w:rsidR="00E91E5F" w:rsidRDefault="00416CE7">
      <w:pPr>
        <w:pStyle w:val="Standard"/>
        <w:rPr>
          <w:rFonts w:ascii="Marianne" w:hAnsi="Marianne" w:cs="Arial"/>
          <w:i/>
          <w:sz w:val="18"/>
          <w:szCs w:val="18"/>
        </w:rPr>
      </w:pPr>
      <w:r>
        <w:rPr>
          <w:rFonts w:ascii="Marianne" w:hAnsi="Marianne" w:cs="Arial"/>
          <w:i/>
          <w:sz w:val="18"/>
          <w:szCs w:val="18"/>
        </w:rPr>
        <w:t>(Cocher la case correspondante.)</w:t>
      </w:r>
    </w:p>
    <w:p w14:paraId="715734E7" w14:textId="77777777" w:rsidR="00E91E5F" w:rsidRDefault="00E91E5F">
      <w:pPr>
        <w:pStyle w:val="Standard"/>
        <w:tabs>
          <w:tab w:val="left" w:pos="426"/>
        </w:tabs>
        <w:jc w:val="both"/>
        <w:rPr>
          <w:rFonts w:ascii="Marianne" w:hAnsi="Marianne" w:cs="Arial"/>
        </w:rPr>
      </w:pPr>
    </w:p>
    <w:p w14:paraId="39956B58" w14:textId="77777777" w:rsidR="00E91E5F" w:rsidRDefault="00416CE7">
      <w:pPr>
        <w:pStyle w:val="Standard"/>
        <w:tabs>
          <w:tab w:val="left" w:pos="426"/>
        </w:tabs>
        <w:jc w:val="both"/>
        <w:rPr>
          <w:rFonts w:ascii="Marianne" w:hAnsi="Marianne" w:cs="Arial"/>
        </w:rPr>
      </w:pPr>
      <w:r>
        <w:rPr>
          <w:rFonts w:ascii="Marianne" w:hAnsi="Marianne" w:cs="Arial"/>
        </w:rPr>
        <w:t>Si oui, préciser</w:t>
      </w:r>
      <w:r>
        <w:rPr>
          <w:rFonts w:ascii="Calibri" w:hAnsi="Calibri" w:cs="Calibri"/>
        </w:rPr>
        <w:t> </w:t>
      </w:r>
      <w:r>
        <w:rPr>
          <w:rFonts w:ascii="Marianne" w:hAnsi="Marianne" w:cs="Arial"/>
        </w:rPr>
        <w:t>:</w:t>
      </w:r>
    </w:p>
    <w:p w14:paraId="3443D853" w14:textId="77777777" w:rsidR="00E91E5F" w:rsidRDefault="00416CE7">
      <w:pPr>
        <w:pStyle w:val="Standard"/>
        <w:numPr>
          <w:ilvl w:val="0"/>
          <w:numId w:val="3"/>
        </w:numPr>
        <w:tabs>
          <w:tab w:val="left" w:pos="1350"/>
        </w:tabs>
        <w:spacing w:before="120"/>
        <w:ind w:left="924" w:hanging="357"/>
        <w:jc w:val="both"/>
        <w:rPr>
          <w:rFonts w:ascii="Marianne" w:hAnsi="Marianne" w:cs="Arial"/>
        </w:rPr>
      </w:pPr>
      <w:r>
        <w:rPr>
          <w:rFonts w:ascii="Marianne" w:hAnsi="Marianne" w:cs="Arial"/>
        </w:rPr>
        <w:t>Nombre des reconductions</w:t>
      </w:r>
      <w:r>
        <w:rPr>
          <w:rFonts w:ascii="Calibri" w:hAnsi="Calibri" w:cs="Calibri"/>
        </w:rPr>
        <w:t> </w:t>
      </w:r>
      <w:r>
        <w:rPr>
          <w:rFonts w:ascii="Marianne" w:hAnsi="Marianne" w:cs="Arial"/>
        </w:rPr>
        <w:t>: 2 (deux)</w:t>
      </w:r>
    </w:p>
    <w:p w14:paraId="29CEBB53" w14:textId="77777777" w:rsidR="00E91E5F" w:rsidRDefault="00416CE7">
      <w:pPr>
        <w:pStyle w:val="Standard"/>
        <w:numPr>
          <w:ilvl w:val="0"/>
          <w:numId w:val="7"/>
        </w:numPr>
        <w:tabs>
          <w:tab w:val="left" w:pos="1350"/>
        </w:tabs>
        <w:spacing w:before="120"/>
        <w:ind w:left="924" w:hanging="357"/>
        <w:jc w:val="both"/>
        <w:rPr>
          <w:rFonts w:ascii="Marianne" w:hAnsi="Marianne" w:cs="Arial"/>
        </w:rPr>
      </w:pPr>
      <w:r>
        <w:rPr>
          <w:rFonts w:ascii="Marianne" w:hAnsi="Marianne" w:cs="Arial"/>
        </w:rPr>
        <w:t>Durée des reconductions</w:t>
      </w:r>
      <w:r>
        <w:rPr>
          <w:rFonts w:ascii="Calibri" w:hAnsi="Calibri" w:cs="Calibri"/>
        </w:rPr>
        <w:t> </w:t>
      </w:r>
      <w:r>
        <w:rPr>
          <w:rFonts w:ascii="Marianne" w:hAnsi="Marianne" w:cs="Arial"/>
        </w:rPr>
        <w:t>: par p</w:t>
      </w:r>
      <w:r>
        <w:rPr>
          <w:rFonts w:ascii="Marianne" w:hAnsi="Marianne" w:cs="Marianne"/>
        </w:rPr>
        <w:t>é</w:t>
      </w:r>
      <w:r>
        <w:rPr>
          <w:rFonts w:ascii="Marianne" w:hAnsi="Marianne" w:cs="Arial"/>
        </w:rPr>
        <w:t>riode maximale de 12 (douze) mois.</w:t>
      </w:r>
    </w:p>
    <w:p w14:paraId="7AF52A74" w14:textId="77777777" w:rsidR="00E91E5F" w:rsidRDefault="00416CE7">
      <w:pPr>
        <w:pStyle w:val="Standard"/>
        <w:numPr>
          <w:ilvl w:val="0"/>
          <w:numId w:val="8"/>
        </w:numPr>
        <w:tabs>
          <w:tab w:val="left" w:pos="1350"/>
        </w:tabs>
        <w:spacing w:before="120"/>
        <w:ind w:left="924" w:hanging="357"/>
        <w:jc w:val="both"/>
        <w:rPr>
          <w:rFonts w:ascii="Marianne" w:hAnsi="Marianne" w:cs="Arial"/>
        </w:rPr>
      </w:pPr>
      <w:r>
        <w:rPr>
          <w:rFonts w:ascii="Marianne" w:hAnsi="Marianne" w:cs="Arial"/>
        </w:rPr>
        <w:t>Tacite reconduction</w:t>
      </w:r>
    </w:p>
    <w:p w14:paraId="2A6A9309" w14:textId="77777777" w:rsidR="00E91E5F" w:rsidRDefault="00416CE7">
      <w:pPr>
        <w:pStyle w:val="Standard"/>
        <w:numPr>
          <w:ilvl w:val="0"/>
          <w:numId w:val="9"/>
        </w:numPr>
        <w:tabs>
          <w:tab w:val="left" w:pos="1350"/>
        </w:tabs>
        <w:spacing w:before="120"/>
        <w:ind w:left="924" w:hanging="357"/>
        <w:jc w:val="both"/>
        <w:rPr>
          <w:rFonts w:ascii="Marianne" w:hAnsi="Marianne" w:cs="Arial"/>
        </w:rPr>
      </w:pPr>
      <w:r>
        <w:rPr>
          <w:rFonts w:ascii="Marianne" w:hAnsi="Marianne" w:cs="Arial"/>
        </w:rPr>
        <w:t xml:space="preserve">En cas de non reconduction, le préavis est de 2 mois.  </w:t>
      </w:r>
    </w:p>
    <w:p w14:paraId="55979384" w14:textId="2D720C27" w:rsidR="00E91E5F" w:rsidRDefault="00E91E5F">
      <w:pPr>
        <w:pStyle w:val="Standard"/>
        <w:tabs>
          <w:tab w:val="left" w:pos="1350"/>
        </w:tabs>
        <w:spacing w:before="120"/>
        <w:ind w:left="924" w:hanging="357"/>
        <w:jc w:val="both"/>
        <w:rPr>
          <w:rFonts w:ascii="Marianne" w:hAnsi="Marianne" w:cs="Arial"/>
        </w:rPr>
      </w:pPr>
    </w:p>
    <w:p w14:paraId="0B48ECBE" w14:textId="07AEEDD3" w:rsidR="0047105A" w:rsidRDefault="0047105A">
      <w:pPr>
        <w:pStyle w:val="Standard"/>
        <w:tabs>
          <w:tab w:val="left" w:pos="1350"/>
        </w:tabs>
        <w:spacing w:before="120"/>
        <w:ind w:left="924" w:hanging="357"/>
        <w:jc w:val="both"/>
        <w:rPr>
          <w:rFonts w:ascii="Marianne" w:hAnsi="Marianne" w:cs="Arial"/>
        </w:rPr>
      </w:pPr>
    </w:p>
    <w:p w14:paraId="5CE65EFD" w14:textId="0CD6F79D" w:rsidR="0047105A" w:rsidRDefault="0047105A">
      <w:pPr>
        <w:pStyle w:val="Standard"/>
        <w:tabs>
          <w:tab w:val="left" w:pos="1350"/>
        </w:tabs>
        <w:spacing w:before="120"/>
        <w:ind w:left="924" w:hanging="357"/>
        <w:jc w:val="both"/>
        <w:rPr>
          <w:rFonts w:ascii="Marianne" w:hAnsi="Marianne" w:cs="Arial"/>
        </w:rPr>
      </w:pPr>
    </w:p>
    <w:p w14:paraId="2DE6047F" w14:textId="6C475A65" w:rsidR="0047105A" w:rsidRDefault="0047105A">
      <w:pPr>
        <w:pStyle w:val="Standard"/>
        <w:tabs>
          <w:tab w:val="left" w:pos="1350"/>
        </w:tabs>
        <w:spacing w:before="120"/>
        <w:ind w:left="924" w:hanging="357"/>
        <w:jc w:val="both"/>
        <w:rPr>
          <w:rFonts w:ascii="Marianne" w:hAnsi="Marianne" w:cs="Arial"/>
        </w:rPr>
      </w:pPr>
    </w:p>
    <w:p w14:paraId="0863C1DE" w14:textId="761107C9" w:rsidR="0047105A" w:rsidRDefault="0047105A">
      <w:pPr>
        <w:pStyle w:val="Standard"/>
        <w:tabs>
          <w:tab w:val="left" w:pos="1350"/>
        </w:tabs>
        <w:spacing w:before="120"/>
        <w:ind w:left="924" w:hanging="357"/>
        <w:jc w:val="both"/>
        <w:rPr>
          <w:rFonts w:ascii="Marianne" w:hAnsi="Marianne" w:cs="Arial"/>
        </w:rPr>
      </w:pPr>
    </w:p>
    <w:p w14:paraId="06649552" w14:textId="5BC12276" w:rsidR="0047105A" w:rsidRDefault="0047105A">
      <w:pPr>
        <w:pStyle w:val="Standard"/>
        <w:tabs>
          <w:tab w:val="left" w:pos="1350"/>
        </w:tabs>
        <w:spacing w:before="120"/>
        <w:ind w:left="924" w:hanging="357"/>
        <w:jc w:val="both"/>
        <w:rPr>
          <w:rFonts w:ascii="Marianne" w:hAnsi="Marianne" w:cs="Arial"/>
        </w:rPr>
      </w:pPr>
    </w:p>
    <w:p w14:paraId="1B53E123" w14:textId="7BF0AE23" w:rsidR="0047105A" w:rsidRDefault="0047105A">
      <w:pPr>
        <w:pStyle w:val="Standard"/>
        <w:tabs>
          <w:tab w:val="left" w:pos="1350"/>
        </w:tabs>
        <w:spacing w:before="120"/>
        <w:ind w:left="924" w:hanging="357"/>
        <w:jc w:val="both"/>
        <w:rPr>
          <w:rFonts w:ascii="Marianne" w:hAnsi="Marianne" w:cs="Arial"/>
        </w:rPr>
      </w:pPr>
    </w:p>
    <w:p w14:paraId="5B557E48" w14:textId="79DA7CE0" w:rsidR="0047105A" w:rsidRDefault="0047105A">
      <w:pPr>
        <w:pStyle w:val="Standard"/>
        <w:tabs>
          <w:tab w:val="left" w:pos="1350"/>
        </w:tabs>
        <w:spacing w:before="120"/>
        <w:ind w:left="924" w:hanging="357"/>
        <w:jc w:val="both"/>
        <w:rPr>
          <w:rFonts w:ascii="Marianne" w:hAnsi="Marianne" w:cs="Arial"/>
        </w:rPr>
      </w:pPr>
    </w:p>
    <w:p w14:paraId="4DF58CB8" w14:textId="602445AF" w:rsidR="0047105A" w:rsidRDefault="0047105A">
      <w:pPr>
        <w:pStyle w:val="Standard"/>
        <w:tabs>
          <w:tab w:val="left" w:pos="1350"/>
        </w:tabs>
        <w:spacing w:before="120"/>
        <w:ind w:left="924" w:hanging="357"/>
        <w:jc w:val="both"/>
        <w:rPr>
          <w:rFonts w:ascii="Marianne" w:hAnsi="Marianne" w:cs="Arial"/>
        </w:rPr>
      </w:pPr>
    </w:p>
    <w:p w14:paraId="6A92386B" w14:textId="068B45A7" w:rsidR="0047105A" w:rsidRDefault="0047105A">
      <w:pPr>
        <w:pStyle w:val="Standard"/>
        <w:tabs>
          <w:tab w:val="left" w:pos="1350"/>
        </w:tabs>
        <w:spacing w:before="120"/>
        <w:ind w:left="924" w:hanging="357"/>
        <w:jc w:val="both"/>
        <w:rPr>
          <w:rFonts w:ascii="Marianne" w:hAnsi="Marianne" w:cs="Arial"/>
        </w:rPr>
      </w:pPr>
    </w:p>
    <w:p w14:paraId="27FBD6E9" w14:textId="037067D0" w:rsidR="0047105A" w:rsidRDefault="0047105A">
      <w:pPr>
        <w:pStyle w:val="Standard"/>
        <w:tabs>
          <w:tab w:val="left" w:pos="1350"/>
        </w:tabs>
        <w:spacing w:before="120"/>
        <w:ind w:left="924" w:hanging="357"/>
        <w:jc w:val="both"/>
        <w:rPr>
          <w:rFonts w:ascii="Marianne" w:hAnsi="Marianne" w:cs="Arial"/>
        </w:rPr>
      </w:pPr>
    </w:p>
    <w:p w14:paraId="0A4B4EC3" w14:textId="06194B29" w:rsidR="0047105A" w:rsidRDefault="0047105A">
      <w:pPr>
        <w:pStyle w:val="Standard"/>
        <w:tabs>
          <w:tab w:val="left" w:pos="1350"/>
        </w:tabs>
        <w:spacing w:before="120"/>
        <w:ind w:left="924" w:hanging="357"/>
        <w:jc w:val="both"/>
        <w:rPr>
          <w:rFonts w:ascii="Marianne" w:hAnsi="Marianne" w:cs="Arial"/>
        </w:rPr>
      </w:pPr>
    </w:p>
    <w:p w14:paraId="13651FD7" w14:textId="29833A92" w:rsidR="0047105A" w:rsidRDefault="0047105A">
      <w:pPr>
        <w:pStyle w:val="Standard"/>
        <w:tabs>
          <w:tab w:val="left" w:pos="1350"/>
        </w:tabs>
        <w:spacing w:before="120"/>
        <w:ind w:left="924" w:hanging="357"/>
        <w:jc w:val="both"/>
        <w:rPr>
          <w:rFonts w:ascii="Marianne" w:hAnsi="Marianne" w:cs="Arial"/>
        </w:rPr>
      </w:pPr>
    </w:p>
    <w:p w14:paraId="2A6AC71C" w14:textId="5D654F5E" w:rsidR="0047105A" w:rsidRDefault="0047105A">
      <w:pPr>
        <w:pStyle w:val="Standard"/>
        <w:tabs>
          <w:tab w:val="left" w:pos="1350"/>
        </w:tabs>
        <w:spacing w:before="120"/>
        <w:ind w:left="924" w:hanging="357"/>
        <w:jc w:val="both"/>
        <w:rPr>
          <w:rFonts w:ascii="Marianne" w:hAnsi="Marianne" w:cs="Arial"/>
        </w:rPr>
      </w:pPr>
    </w:p>
    <w:p w14:paraId="12A2ACF5" w14:textId="05D1E463" w:rsidR="0047105A" w:rsidRDefault="0047105A">
      <w:pPr>
        <w:pStyle w:val="Standard"/>
        <w:tabs>
          <w:tab w:val="left" w:pos="1350"/>
        </w:tabs>
        <w:spacing w:before="120"/>
        <w:ind w:left="924" w:hanging="357"/>
        <w:jc w:val="both"/>
        <w:rPr>
          <w:rFonts w:ascii="Marianne" w:hAnsi="Marianne" w:cs="Arial"/>
        </w:rPr>
      </w:pPr>
    </w:p>
    <w:p w14:paraId="603351FA" w14:textId="2BDCBD83" w:rsidR="0047105A" w:rsidRDefault="0047105A">
      <w:pPr>
        <w:pStyle w:val="Standard"/>
        <w:tabs>
          <w:tab w:val="left" w:pos="1350"/>
        </w:tabs>
        <w:spacing w:before="120"/>
        <w:ind w:left="924" w:hanging="357"/>
        <w:jc w:val="both"/>
        <w:rPr>
          <w:rFonts w:ascii="Marianne" w:hAnsi="Marianne" w:cs="Arial"/>
        </w:rPr>
      </w:pPr>
    </w:p>
    <w:p w14:paraId="4E5F0E53" w14:textId="2FB567C9" w:rsidR="0047105A" w:rsidRDefault="0047105A">
      <w:pPr>
        <w:pStyle w:val="Standard"/>
        <w:tabs>
          <w:tab w:val="left" w:pos="1350"/>
        </w:tabs>
        <w:spacing w:before="120"/>
        <w:ind w:left="924" w:hanging="357"/>
        <w:jc w:val="both"/>
        <w:rPr>
          <w:rFonts w:ascii="Marianne" w:hAnsi="Marianne" w:cs="Arial"/>
        </w:rPr>
      </w:pPr>
    </w:p>
    <w:p w14:paraId="5D5B577E" w14:textId="77777777" w:rsidR="0047105A" w:rsidRDefault="0047105A">
      <w:pPr>
        <w:pStyle w:val="Standard"/>
        <w:tabs>
          <w:tab w:val="left" w:pos="1350"/>
        </w:tabs>
        <w:spacing w:before="120"/>
        <w:ind w:left="924" w:hanging="357"/>
        <w:jc w:val="both"/>
        <w:rPr>
          <w:rFonts w:ascii="Marianne" w:hAnsi="Marianne" w:cs="Arial"/>
        </w:rPr>
      </w:pPr>
    </w:p>
    <w:tbl>
      <w:tblPr>
        <w:tblW w:w="10419" w:type="dxa"/>
        <w:tblInd w:w="-71" w:type="dxa"/>
        <w:tblLayout w:type="fixed"/>
        <w:tblCellMar>
          <w:left w:w="71" w:type="dxa"/>
          <w:right w:w="71" w:type="dxa"/>
        </w:tblCellMar>
        <w:tblLook w:val="0000" w:firstRow="0" w:lastRow="0" w:firstColumn="0" w:lastColumn="0" w:noHBand="0" w:noVBand="0"/>
      </w:tblPr>
      <w:tblGrid>
        <w:gridCol w:w="10419"/>
      </w:tblGrid>
      <w:tr w:rsidR="00E91E5F" w14:paraId="6A137BC7" w14:textId="77777777">
        <w:tc>
          <w:tcPr>
            <w:tcW w:w="10419" w:type="dxa"/>
            <w:shd w:val="clear" w:color="auto" w:fill="66CCFF"/>
          </w:tcPr>
          <w:p w14:paraId="194AEA84" w14:textId="77777777" w:rsidR="00E91E5F" w:rsidRDefault="00416CE7">
            <w:pPr>
              <w:pStyle w:val="Standard"/>
              <w:widowControl w:val="0"/>
              <w:tabs>
                <w:tab w:val="left" w:pos="-142"/>
                <w:tab w:val="left" w:pos="4111"/>
              </w:tabs>
              <w:jc w:val="both"/>
              <w:rPr>
                <w:rFonts w:ascii="Marianne" w:hAnsi="Marianne" w:cs="Arial"/>
                <w:b/>
                <w:bCs/>
                <w:sz w:val="22"/>
                <w:szCs w:val="22"/>
              </w:rPr>
            </w:pPr>
            <w:r>
              <w:rPr>
                <w:rFonts w:ascii="Marianne" w:hAnsi="Marianne" w:cs="Arial"/>
                <w:b/>
                <w:bCs/>
                <w:sz w:val="22"/>
                <w:szCs w:val="22"/>
              </w:rPr>
              <w:t>C - Signature de l’accord-cadre par le candidat individuel ou, en cas groupement, le mandataire dûment habilité ou chaque membre du groupement</w:t>
            </w:r>
          </w:p>
        </w:tc>
      </w:tr>
    </w:tbl>
    <w:p w14:paraId="0880797B" w14:textId="77777777" w:rsidR="00E91E5F" w:rsidRDefault="00E91E5F">
      <w:pPr>
        <w:pStyle w:val="Standard"/>
        <w:jc w:val="both"/>
        <w:rPr>
          <w:rFonts w:ascii="Marianne" w:hAnsi="Marianne"/>
        </w:rPr>
      </w:pPr>
    </w:p>
    <w:p w14:paraId="43C124A6" w14:textId="77777777" w:rsidR="00E91E5F" w:rsidRDefault="00416CE7">
      <w:pPr>
        <w:pStyle w:val="Default"/>
        <w:jc w:val="both"/>
        <w:rPr>
          <w:rFonts w:ascii="Marianne" w:hAnsi="Marianne"/>
        </w:rPr>
      </w:pPr>
      <w:r>
        <w:rPr>
          <w:rFonts w:ascii="Marianne" w:hAnsi="Marianne"/>
          <w:b/>
          <w:sz w:val="20"/>
          <w:szCs w:val="20"/>
        </w:rPr>
        <w:t>Attention</w:t>
      </w:r>
      <w:r>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rFonts w:ascii="Marianne" w:hAnsi="Marianne"/>
          <w:sz w:val="20"/>
          <w:szCs w:val="20"/>
          <w:u w:val="single"/>
        </w:rPr>
        <w:t>et</w:t>
      </w:r>
      <w:r>
        <w:rPr>
          <w:rFonts w:ascii="Marianne" w:hAnsi="Marianne"/>
          <w:sz w:val="20"/>
          <w:szCs w:val="20"/>
        </w:rPr>
        <w:t xml:space="preserve"> le sous-traitant concerné, il convient de faire signer ce DC4 par le biais du formulaire ATTRI2.</w:t>
      </w:r>
    </w:p>
    <w:p w14:paraId="63A7BA49" w14:textId="77777777" w:rsidR="00E91E5F" w:rsidRDefault="00E91E5F">
      <w:pPr>
        <w:pStyle w:val="Standard"/>
        <w:jc w:val="both"/>
        <w:rPr>
          <w:rFonts w:ascii="Marianne" w:hAnsi="Marianne"/>
        </w:rPr>
      </w:pPr>
    </w:p>
    <w:p w14:paraId="34A27563" w14:textId="77777777" w:rsidR="00E91E5F" w:rsidRDefault="00416CE7">
      <w:pPr>
        <w:pStyle w:val="fcase1ertab"/>
        <w:tabs>
          <w:tab w:val="clear" w:pos="1135"/>
          <w:tab w:val="left" w:pos="426"/>
          <w:tab w:val="left" w:pos="851"/>
        </w:tabs>
        <w:ind w:left="0" w:firstLine="0"/>
        <w:rPr>
          <w:rFonts w:ascii="Marianne" w:hAnsi="Marianne" w:cs="Arial"/>
          <w:b/>
          <w:sz w:val="22"/>
          <w:szCs w:val="22"/>
        </w:rPr>
      </w:pPr>
      <w:r>
        <w:rPr>
          <w:rFonts w:ascii="Marianne" w:hAnsi="Marianne" w:cs="Arial"/>
          <w:b/>
          <w:sz w:val="22"/>
          <w:szCs w:val="22"/>
        </w:rPr>
        <w:t>C1 – Signature de l’accord-cadre par le candidat individuel</w:t>
      </w:r>
      <w:r>
        <w:rPr>
          <w:rFonts w:ascii="Calibri" w:hAnsi="Calibri" w:cs="Calibri"/>
          <w:b/>
          <w:sz w:val="22"/>
          <w:szCs w:val="22"/>
        </w:rPr>
        <w:t> </w:t>
      </w:r>
      <w:r>
        <w:rPr>
          <w:rFonts w:ascii="Marianne" w:hAnsi="Marianne" w:cs="Arial"/>
          <w:b/>
          <w:sz w:val="22"/>
          <w:szCs w:val="22"/>
        </w:rPr>
        <w:t>:</w:t>
      </w:r>
    </w:p>
    <w:p w14:paraId="577E1BE6" w14:textId="77777777" w:rsidR="00E91E5F" w:rsidRDefault="00E91E5F">
      <w:pPr>
        <w:pStyle w:val="Standard"/>
        <w:jc w:val="both"/>
        <w:rPr>
          <w:rFonts w:ascii="Marianne" w:hAnsi="Marianne" w:cs="Arial"/>
        </w:rPr>
      </w:pPr>
    </w:p>
    <w:tbl>
      <w:tblPr>
        <w:tblW w:w="10404" w:type="dxa"/>
        <w:tblInd w:w="-153" w:type="dxa"/>
        <w:tblLayout w:type="fixed"/>
        <w:tblLook w:val="0000" w:firstRow="0" w:lastRow="0" w:firstColumn="0" w:lastColumn="0" w:noHBand="0" w:noVBand="0"/>
      </w:tblPr>
      <w:tblGrid>
        <w:gridCol w:w="4644"/>
        <w:gridCol w:w="2693"/>
        <w:gridCol w:w="3067"/>
      </w:tblGrid>
      <w:tr w:rsidR="00E91E5F" w14:paraId="1B9A60C4" w14:textId="77777777">
        <w:tc>
          <w:tcPr>
            <w:tcW w:w="4644" w:type="dxa"/>
            <w:tcBorders>
              <w:top w:val="single" w:sz="4" w:space="0" w:color="000000"/>
              <w:left w:val="single" w:sz="4" w:space="0" w:color="000000"/>
              <w:bottom w:val="single" w:sz="4" w:space="0" w:color="000000"/>
            </w:tcBorders>
            <w:vAlign w:val="center"/>
          </w:tcPr>
          <w:p w14:paraId="1C012498" w14:textId="77777777" w:rsidR="00E91E5F" w:rsidRDefault="00416CE7">
            <w:pPr>
              <w:pStyle w:val="Standard"/>
              <w:widowControl w:val="0"/>
              <w:jc w:val="center"/>
              <w:rPr>
                <w:rFonts w:ascii="Marianne" w:hAnsi="Marianne" w:cs="Arial"/>
                <w:b/>
                <w:bCs/>
              </w:rPr>
            </w:pPr>
            <w:r>
              <w:rPr>
                <w:rFonts w:ascii="Marianne" w:hAnsi="Marianne" w:cs="Arial"/>
                <w:b/>
                <w:bCs/>
              </w:rPr>
              <w:t>Nom, prénom et qualité</w:t>
            </w:r>
          </w:p>
          <w:p w14:paraId="72E58D1E" w14:textId="77777777" w:rsidR="00E91E5F" w:rsidRDefault="00416CE7">
            <w:pPr>
              <w:pStyle w:val="Standard"/>
              <w:widowControl w:val="0"/>
              <w:jc w:val="center"/>
              <w:rPr>
                <w:rFonts w:ascii="Marianne" w:hAnsi="Marianne" w:cs="Arial"/>
                <w:b/>
                <w:bCs/>
              </w:rPr>
            </w:pPr>
            <w:r>
              <w:rPr>
                <w:rFonts w:ascii="Marianne" w:hAnsi="Marianne" w:cs="Arial"/>
                <w:b/>
                <w:bCs/>
              </w:rPr>
              <w:t>du signataire (*)</w:t>
            </w:r>
          </w:p>
        </w:tc>
        <w:tc>
          <w:tcPr>
            <w:tcW w:w="2693" w:type="dxa"/>
            <w:tcBorders>
              <w:top w:val="single" w:sz="4" w:space="0" w:color="000000"/>
              <w:left w:val="single" w:sz="4" w:space="0" w:color="000000"/>
              <w:bottom w:val="single" w:sz="4" w:space="0" w:color="000000"/>
            </w:tcBorders>
            <w:vAlign w:val="center"/>
          </w:tcPr>
          <w:p w14:paraId="6B63B70D" w14:textId="77777777" w:rsidR="00E91E5F" w:rsidRDefault="00416CE7">
            <w:pPr>
              <w:pStyle w:val="Standard"/>
              <w:widowControl w:val="0"/>
              <w:jc w:val="center"/>
              <w:rPr>
                <w:rFonts w:ascii="Marianne" w:hAnsi="Marianne" w:cs="Arial"/>
                <w:b/>
                <w:bCs/>
              </w:rPr>
            </w:pPr>
            <w:r>
              <w:rPr>
                <w:rFonts w:ascii="Marianne" w:hAnsi="Marianne" w:cs="Arial"/>
                <w:b/>
                <w:bCs/>
              </w:rPr>
              <w:t>Lieu et date de signature</w:t>
            </w:r>
          </w:p>
        </w:tc>
        <w:tc>
          <w:tcPr>
            <w:tcW w:w="3067" w:type="dxa"/>
            <w:tcBorders>
              <w:top w:val="single" w:sz="4" w:space="0" w:color="000000"/>
              <w:left w:val="single" w:sz="4" w:space="0" w:color="000000"/>
              <w:bottom w:val="single" w:sz="4" w:space="0" w:color="000000"/>
              <w:right w:val="single" w:sz="4" w:space="0" w:color="000000"/>
            </w:tcBorders>
            <w:vAlign w:val="center"/>
          </w:tcPr>
          <w:p w14:paraId="6B725100" w14:textId="77777777" w:rsidR="00E91E5F" w:rsidRDefault="00416CE7">
            <w:pPr>
              <w:pStyle w:val="Standard"/>
              <w:widowControl w:val="0"/>
              <w:jc w:val="center"/>
              <w:rPr>
                <w:rFonts w:ascii="Marianne" w:hAnsi="Marianne" w:cs="Arial"/>
                <w:b/>
                <w:bCs/>
              </w:rPr>
            </w:pPr>
            <w:r>
              <w:rPr>
                <w:rFonts w:ascii="Marianne" w:hAnsi="Marianne" w:cs="Arial"/>
                <w:b/>
                <w:bCs/>
              </w:rPr>
              <w:t>Signature</w:t>
            </w:r>
          </w:p>
        </w:tc>
      </w:tr>
      <w:tr w:rsidR="00E91E5F" w14:paraId="50CFEBA2" w14:textId="77777777">
        <w:trPr>
          <w:trHeight w:val="947"/>
        </w:trPr>
        <w:tc>
          <w:tcPr>
            <w:tcW w:w="4644" w:type="dxa"/>
            <w:tcBorders>
              <w:left w:val="single" w:sz="4" w:space="0" w:color="000000"/>
              <w:bottom w:val="single" w:sz="4" w:space="0" w:color="000000"/>
            </w:tcBorders>
          </w:tcPr>
          <w:p w14:paraId="0C7F0B1C" w14:textId="77777777" w:rsidR="00E91E5F" w:rsidRDefault="00E91E5F">
            <w:pPr>
              <w:pStyle w:val="Standard"/>
              <w:widowControl w:val="0"/>
              <w:snapToGrid w:val="0"/>
              <w:jc w:val="both"/>
              <w:rPr>
                <w:rFonts w:ascii="Marianne" w:hAnsi="Marianne" w:cs="Arial"/>
                <w:b/>
                <w:bCs/>
              </w:rPr>
            </w:pPr>
          </w:p>
          <w:p w14:paraId="00D9E4BA" w14:textId="77777777" w:rsidR="00E91E5F" w:rsidRDefault="00E91E5F">
            <w:pPr>
              <w:pStyle w:val="Standard"/>
              <w:widowControl w:val="0"/>
              <w:snapToGrid w:val="0"/>
              <w:jc w:val="both"/>
              <w:rPr>
                <w:rFonts w:ascii="Marianne" w:hAnsi="Marianne" w:cs="Arial"/>
                <w:b/>
                <w:bCs/>
              </w:rPr>
            </w:pPr>
          </w:p>
          <w:p w14:paraId="422865D9" w14:textId="77777777" w:rsidR="00E91E5F" w:rsidRDefault="00E91E5F">
            <w:pPr>
              <w:pStyle w:val="Standard"/>
              <w:widowControl w:val="0"/>
              <w:snapToGrid w:val="0"/>
              <w:jc w:val="both"/>
              <w:rPr>
                <w:rFonts w:ascii="Marianne" w:hAnsi="Marianne" w:cs="Arial"/>
                <w:b/>
                <w:bCs/>
              </w:rPr>
            </w:pPr>
          </w:p>
          <w:p w14:paraId="22D80B1B" w14:textId="77777777" w:rsidR="00E91E5F" w:rsidRDefault="00E91E5F">
            <w:pPr>
              <w:pStyle w:val="Standard"/>
              <w:widowControl w:val="0"/>
              <w:snapToGrid w:val="0"/>
              <w:jc w:val="both"/>
              <w:rPr>
                <w:rFonts w:ascii="Marianne" w:hAnsi="Marianne" w:cs="Arial"/>
                <w:b/>
                <w:bCs/>
              </w:rPr>
            </w:pPr>
          </w:p>
          <w:p w14:paraId="552EBE82" w14:textId="77777777" w:rsidR="00E91E5F" w:rsidRDefault="00E91E5F">
            <w:pPr>
              <w:pStyle w:val="Standard"/>
              <w:widowControl w:val="0"/>
              <w:snapToGrid w:val="0"/>
              <w:jc w:val="both"/>
              <w:rPr>
                <w:rFonts w:ascii="Marianne" w:hAnsi="Marianne" w:cs="Arial"/>
                <w:b/>
                <w:bCs/>
              </w:rPr>
            </w:pPr>
          </w:p>
        </w:tc>
        <w:tc>
          <w:tcPr>
            <w:tcW w:w="2693" w:type="dxa"/>
            <w:tcBorders>
              <w:left w:val="single" w:sz="4" w:space="0" w:color="000000"/>
              <w:bottom w:val="single" w:sz="4" w:space="0" w:color="000000"/>
            </w:tcBorders>
          </w:tcPr>
          <w:p w14:paraId="7D4F67CD" w14:textId="77777777" w:rsidR="00E91E5F" w:rsidRDefault="00E91E5F">
            <w:pPr>
              <w:pStyle w:val="Standard"/>
              <w:widowControl w:val="0"/>
              <w:snapToGrid w:val="0"/>
              <w:jc w:val="both"/>
              <w:rPr>
                <w:rFonts w:ascii="Marianne" w:hAnsi="Marianne" w:cs="Arial"/>
                <w:b/>
                <w:bCs/>
              </w:rPr>
            </w:pPr>
          </w:p>
        </w:tc>
        <w:tc>
          <w:tcPr>
            <w:tcW w:w="3067" w:type="dxa"/>
            <w:tcBorders>
              <w:left w:val="single" w:sz="4" w:space="0" w:color="000000"/>
              <w:bottom w:val="single" w:sz="4" w:space="0" w:color="000000"/>
              <w:right w:val="single" w:sz="4" w:space="0" w:color="000000"/>
            </w:tcBorders>
          </w:tcPr>
          <w:p w14:paraId="6A4E16DC" w14:textId="77777777" w:rsidR="00E91E5F" w:rsidRDefault="00E91E5F">
            <w:pPr>
              <w:pStyle w:val="Standard"/>
              <w:widowControl w:val="0"/>
              <w:snapToGrid w:val="0"/>
              <w:jc w:val="both"/>
              <w:rPr>
                <w:rFonts w:ascii="Marianne" w:hAnsi="Marianne" w:cs="Arial"/>
                <w:b/>
                <w:bCs/>
              </w:rPr>
            </w:pPr>
          </w:p>
        </w:tc>
      </w:tr>
    </w:tbl>
    <w:p w14:paraId="538F8D67" w14:textId="77777777" w:rsidR="00E91E5F" w:rsidRDefault="00416CE7">
      <w:pPr>
        <w:pStyle w:val="Standard"/>
        <w:jc w:val="both"/>
        <w:rPr>
          <w:rFonts w:ascii="Marianne" w:hAnsi="Marianne" w:cs="Arial"/>
          <w:sz w:val="18"/>
          <w:szCs w:val="18"/>
        </w:rPr>
      </w:pPr>
      <w:r>
        <w:rPr>
          <w:rFonts w:ascii="Marianne" w:hAnsi="Marianne" w:cs="Arial"/>
          <w:sz w:val="18"/>
          <w:szCs w:val="18"/>
        </w:rPr>
        <w:t>(*) Le signataire doit avoir le pouvoir d’engager la personne qu’il représente.</w:t>
      </w:r>
    </w:p>
    <w:p w14:paraId="4530834E" w14:textId="77777777" w:rsidR="00E91E5F" w:rsidRDefault="00E91E5F">
      <w:pPr>
        <w:pStyle w:val="Standard"/>
        <w:jc w:val="both"/>
        <w:rPr>
          <w:rFonts w:ascii="Marianne" w:hAnsi="Marianne" w:cs="Arial"/>
          <w:sz w:val="18"/>
          <w:szCs w:val="18"/>
        </w:rPr>
      </w:pPr>
    </w:p>
    <w:p w14:paraId="712A2DD6" w14:textId="37BD4836" w:rsidR="00E91E5F" w:rsidRDefault="00E91E5F">
      <w:pPr>
        <w:pStyle w:val="Standard"/>
        <w:jc w:val="both"/>
        <w:rPr>
          <w:rFonts w:ascii="Marianne" w:hAnsi="Marianne" w:cs="Arial"/>
          <w:sz w:val="18"/>
          <w:szCs w:val="18"/>
        </w:rPr>
      </w:pPr>
    </w:p>
    <w:p w14:paraId="7A2D5729" w14:textId="77777777" w:rsidR="00E91E5F" w:rsidRDefault="00416CE7">
      <w:pPr>
        <w:pStyle w:val="fcase1ertab"/>
        <w:tabs>
          <w:tab w:val="clear" w:pos="1135"/>
          <w:tab w:val="left" w:pos="426"/>
          <w:tab w:val="left" w:pos="851"/>
        </w:tabs>
        <w:ind w:left="0" w:firstLine="0"/>
        <w:rPr>
          <w:rFonts w:ascii="Marianne" w:hAnsi="Marianne" w:cs="Arial"/>
          <w:b/>
          <w:sz w:val="22"/>
          <w:szCs w:val="22"/>
        </w:rPr>
      </w:pPr>
      <w:r>
        <w:rPr>
          <w:rFonts w:ascii="Marianne" w:hAnsi="Marianne" w:cs="Arial"/>
          <w:b/>
          <w:sz w:val="22"/>
          <w:szCs w:val="22"/>
        </w:rPr>
        <w:t>C2 – Signature de l’accord-cadre en cas de groupement</w:t>
      </w:r>
      <w:r>
        <w:rPr>
          <w:rFonts w:ascii="Calibri" w:hAnsi="Calibri" w:cs="Calibri"/>
          <w:b/>
          <w:sz w:val="22"/>
          <w:szCs w:val="22"/>
        </w:rPr>
        <w:t> </w:t>
      </w:r>
      <w:r>
        <w:rPr>
          <w:rFonts w:ascii="Marianne" w:hAnsi="Marianne" w:cs="Arial"/>
          <w:b/>
          <w:sz w:val="22"/>
          <w:szCs w:val="22"/>
        </w:rPr>
        <w:t>:</w:t>
      </w:r>
    </w:p>
    <w:p w14:paraId="3875B9CE" w14:textId="77777777" w:rsidR="00E91E5F" w:rsidRDefault="00E91E5F">
      <w:pPr>
        <w:pStyle w:val="fcase1ertab"/>
        <w:tabs>
          <w:tab w:val="clear" w:pos="1135"/>
          <w:tab w:val="left" w:pos="426"/>
          <w:tab w:val="left" w:pos="851"/>
        </w:tabs>
        <w:ind w:left="0" w:firstLine="0"/>
        <w:rPr>
          <w:rFonts w:ascii="Marianne" w:hAnsi="Marianne" w:cs="Arial"/>
          <w:b/>
          <w:sz w:val="22"/>
          <w:szCs w:val="22"/>
        </w:rPr>
      </w:pPr>
    </w:p>
    <w:p w14:paraId="1765DBB2" w14:textId="77777777" w:rsidR="00E91E5F" w:rsidRDefault="00416CE7">
      <w:pPr>
        <w:pStyle w:val="Standard"/>
        <w:tabs>
          <w:tab w:val="left" w:pos="851"/>
        </w:tabs>
        <w:rPr>
          <w:rFonts w:ascii="Marianne" w:hAnsi="Marianne"/>
        </w:rPr>
      </w:pPr>
      <w:r>
        <w:rPr>
          <w:rFonts w:ascii="Marianne" w:hAnsi="Marianne" w:cs="Arial"/>
        </w:rPr>
        <w:t xml:space="preserve">Les membres du groupement d’opérateurs économiques désignent le mandataire suivant </w:t>
      </w:r>
      <w:r>
        <w:rPr>
          <w:rFonts w:ascii="Marianne" w:hAnsi="Marianne" w:cs="Arial"/>
          <w:i/>
          <w:sz w:val="18"/>
          <w:szCs w:val="18"/>
        </w:rPr>
        <w:t>(article R.2142.23 du code de la commande publique)</w:t>
      </w:r>
      <w:r>
        <w:rPr>
          <w:rFonts w:ascii="Calibri" w:hAnsi="Calibri" w:cs="Calibri"/>
          <w:i/>
          <w:sz w:val="18"/>
          <w:szCs w:val="18"/>
        </w:rPr>
        <w:t> </w:t>
      </w:r>
      <w:r>
        <w:rPr>
          <w:rFonts w:ascii="Marianne" w:hAnsi="Marianne" w:cs="Arial"/>
          <w:i/>
          <w:sz w:val="18"/>
          <w:szCs w:val="18"/>
        </w:rPr>
        <w:t>:</w:t>
      </w:r>
      <w:r>
        <w:rPr>
          <w:rFonts w:ascii="Marianne" w:hAnsi="Marianne" w:cs="Arial"/>
          <w:sz w:val="18"/>
          <w:szCs w:val="18"/>
        </w:rPr>
        <w:t xml:space="preserve"> </w:t>
      </w:r>
      <w:r>
        <w:rPr>
          <w:rFonts w:ascii="Marianne" w:hAnsi="Marianne" w:cs="Arial"/>
          <w:i/>
          <w:sz w:val="18"/>
          <w:szCs w:val="18"/>
        </w:rPr>
        <w:t>[Indiquer le nom commercial et la dénomination sociale du mandataire]</w:t>
      </w:r>
    </w:p>
    <w:p w14:paraId="39A9F68F" w14:textId="77777777" w:rsidR="00E91E5F" w:rsidRDefault="00E91E5F">
      <w:pPr>
        <w:pStyle w:val="Standard"/>
        <w:jc w:val="both"/>
        <w:rPr>
          <w:rFonts w:ascii="Marianne" w:hAnsi="Marianne" w:cs="Arial"/>
          <w:sz w:val="18"/>
          <w:szCs w:val="18"/>
        </w:rPr>
      </w:pPr>
    </w:p>
    <w:p w14:paraId="48649CF2" w14:textId="77777777" w:rsidR="00E91E5F" w:rsidRDefault="00416CE7">
      <w:pPr>
        <w:pStyle w:val="fcase1ertab"/>
        <w:tabs>
          <w:tab w:val="clear" w:pos="1135"/>
          <w:tab w:val="left" w:pos="426"/>
          <w:tab w:val="left" w:pos="851"/>
        </w:tabs>
        <w:ind w:left="0" w:firstLine="0"/>
        <w:rPr>
          <w:rFonts w:ascii="Marianne" w:hAnsi="Marianne" w:cs="Arial"/>
        </w:rPr>
      </w:pPr>
      <w:r>
        <w:rPr>
          <w:rFonts w:ascii="Marianne" w:hAnsi="Marianne" w:cs="Arial"/>
        </w:rPr>
        <w:t>En cas de groupement conjoint, le mandataire du groupement est</w:t>
      </w:r>
      <w:r>
        <w:rPr>
          <w:rFonts w:ascii="Calibri" w:hAnsi="Calibri" w:cs="Calibri"/>
        </w:rPr>
        <w:t> </w:t>
      </w:r>
      <w:r>
        <w:rPr>
          <w:rFonts w:ascii="Marianne" w:hAnsi="Marianne" w:cs="Arial"/>
        </w:rPr>
        <w:t>:</w:t>
      </w:r>
    </w:p>
    <w:p w14:paraId="56E5D750" w14:textId="77777777" w:rsidR="00E91E5F" w:rsidRDefault="00416CE7">
      <w:pPr>
        <w:pStyle w:val="fcase1ertab"/>
        <w:tabs>
          <w:tab w:val="left" w:pos="1560"/>
        </w:tabs>
        <w:rPr>
          <w:rFonts w:ascii="Marianne" w:hAnsi="Marianne" w:cs="Arial"/>
          <w:i/>
          <w:iCs/>
          <w:sz w:val="18"/>
          <w:szCs w:val="18"/>
        </w:rPr>
      </w:pPr>
      <w:r>
        <w:rPr>
          <w:rFonts w:ascii="Marianne" w:hAnsi="Marianne" w:cs="Arial"/>
          <w:i/>
          <w:iCs/>
          <w:sz w:val="18"/>
          <w:szCs w:val="18"/>
        </w:rPr>
        <w:t>(Cocher la case correspondante.)</w:t>
      </w:r>
      <w:bookmarkStart w:id="7" w:name="Unknown9"/>
    </w:p>
    <w:bookmarkEnd w:id="7"/>
    <w:p w14:paraId="4A820B60"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2392A386" wp14:editId="4B981209">
                <wp:extent cx="257175" cy="228600"/>
                <wp:effectExtent l="0" t="0" r="0" b="0"/>
                <wp:docPr id="30" name="Image 30"/>
                <wp:cNvGraphicFramePr/>
                <a:graphic xmlns:a="http://schemas.openxmlformats.org/drawingml/2006/main">
                  <a:graphicData uri="http://schemas.openxmlformats.org/drawingml/2006/picture">
                    <pic:pic xmlns:pic="http://schemas.openxmlformats.org/drawingml/2006/picture">
                      <pic:nvPicPr>
                        <pic:cNvPr id="31"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3"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79FB509E"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rFonts w:ascii="Marianne" w:hAnsi="Marianne" w:cs="Arial"/>
          <w:b/>
          <w:iCs/>
          <w:szCs w:val="22"/>
        </w:rPr>
        <w:t xml:space="preserve"> </w:t>
      </w:r>
      <w:r>
        <w:rPr>
          <w:rFonts w:ascii="Marianne" w:hAnsi="Marianne" w:cs="Arial"/>
          <w:b/>
          <w:i/>
          <w:iCs/>
          <w:szCs w:val="22"/>
        </w:rPr>
        <w:t xml:space="preserve"> </w:t>
      </w:r>
      <w:r>
        <w:rPr>
          <w:rFonts w:ascii="Marianne" w:hAnsi="Marianne" w:cs="Arial"/>
          <w:b/>
          <w:iCs/>
          <w:szCs w:val="22"/>
        </w:rPr>
        <w:t xml:space="preserve">  </w:t>
      </w:r>
      <w:r>
        <w:rPr>
          <w:rFonts w:ascii="Marianne" w:hAnsi="Marianne" w:cs="Arial"/>
        </w:rPr>
        <w:t xml:space="preserve">conjoint                 </w:t>
      </w:r>
      <w:r>
        <w:rPr>
          <w:rFonts w:ascii="Marianne" w:hAnsi="Marianne" w:cs="Arial"/>
          <w:b/>
          <w:bCs/>
        </w:rPr>
        <w:t xml:space="preserve">OU </w:t>
      </w:r>
      <w:r>
        <w:rPr>
          <w:rFonts w:ascii="Marianne" w:hAnsi="Marianne" w:cs="Arial"/>
        </w:rPr>
        <w:t xml:space="preserve">                     </w:t>
      </w:r>
      <w:r>
        <w:rPr>
          <w:noProof/>
        </w:rPr>
        <mc:AlternateContent>
          <mc:Choice Requires="wps">
            <w:drawing>
              <wp:inline distT="0" distB="0" distL="0" distR="0" wp14:anchorId="23F8D29D" wp14:editId="1BB4A7BB">
                <wp:extent cx="257175" cy="228600"/>
                <wp:effectExtent l="0" t="0" r="0" b="0"/>
                <wp:docPr id="32" name="Image 32"/>
                <wp:cNvGraphicFramePr/>
                <a:graphic xmlns:a="http://schemas.openxmlformats.org/drawingml/2006/main">
                  <a:graphicData uri="http://schemas.openxmlformats.org/drawingml/2006/picture">
                    <pic:pic xmlns:pic="http://schemas.openxmlformats.org/drawingml/2006/picture">
                      <pic:nvPicPr>
                        <pic:cNvPr id="33"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5"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3950A912" w14:textId="77777777" w:rsidR="00E91E5F" w:rsidRDefault="00416CE7">
      <w:pPr>
        <w:pStyle w:val="fcase1ertab"/>
        <w:tabs>
          <w:tab w:val="clear" w:pos="1135"/>
          <w:tab w:val="left" w:pos="851"/>
        </w:tabs>
        <w:spacing w:before="120"/>
        <w:ind w:left="0" w:firstLine="851"/>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 xml:space="preserve">       </w:t>
      </w:r>
      <w:r w:rsidRPr="00F2283A">
        <w:rPr>
          <w:rFonts w:ascii="Marianne" w:eastAsia="SimSun" w:hAnsi="Marianne" w:cs="Arial"/>
          <w:sz w:val="22"/>
          <w:szCs w:val="24"/>
          <w:lang w:bidi="hi-IN"/>
        </w:rPr>
        <w:t xml:space="preserve">  solidaire</w:t>
      </w:r>
    </w:p>
    <w:p w14:paraId="6672F220" w14:textId="77777777" w:rsidR="00E91E5F" w:rsidRDefault="00E91E5F">
      <w:pPr>
        <w:pStyle w:val="Standard"/>
        <w:tabs>
          <w:tab w:val="left" w:pos="851"/>
        </w:tabs>
        <w:rPr>
          <w:rFonts w:ascii="Marianne" w:hAnsi="Marianne" w:cs="Arial"/>
        </w:rPr>
      </w:pPr>
    </w:p>
    <w:p w14:paraId="62BFA69D"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7C936A7A" wp14:editId="3E68B757">
                <wp:extent cx="257175" cy="228600"/>
                <wp:effectExtent l="0" t="0" r="0" b="0"/>
                <wp:docPr id="34" name="Image 34"/>
                <wp:cNvGraphicFramePr/>
                <a:graphic xmlns:a="http://schemas.openxmlformats.org/drawingml/2006/main">
                  <a:graphicData uri="http://schemas.openxmlformats.org/drawingml/2006/picture">
                    <pic:pic xmlns:pic="http://schemas.openxmlformats.org/drawingml/2006/picture">
                      <pic:nvPicPr>
                        <pic:cNvPr id="35"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7"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6D67D1F0" w14:textId="77777777" w:rsidR="00E91E5F" w:rsidRDefault="00416CE7">
      <w:pPr>
        <w:pStyle w:val="fcasegauche"/>
        <w:tabs>
          <w:tab w:val="left" w:pos="426"/>
          <w:tab w:val="left" w:pos="851"/>
        </w:tabs>
        <w:spacing w:after="0"/>
        <w:ind w:left="0" w:firstLine="0"/>
        <w:jc w:val="left"/>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Les membres du groupement ont donné mandat au mandataire, qui signe le présent acte d’engagement</w:t>
      </w:r>
      <w:r>
        <w:rPr>
          <w:rFonts w:ascii="Calibri" w:hAnsi="Calibri" w:cs="Calibri"/>
        </w:rPr>
        <w:t> </w:t>
      </w:r>
      <w:r>
        <w:rPr>
          <w:rFonts w:ascii="Marianne" w:hAnsi="Marianne" w:cs="Arial"/>
        </w:rPr>
        <w:t>:</w:t>
      </w:r>
    </w:p>
    <w:p w14:paraId="42EDDC86" w14:textId="77777777" w:rsidR="00E91E5F" w:rsidRDefault="00416CE7">
      <w:pPr>
        <w:pStyle w:val="Standard"/>
        <w:tabs>
          <w:tab w:val="left" w:pos="851"/>
        </w:tabs>
        <w:rPr>
          <w:rFonts w:ascii="Marianne" w:hAnsi="Marianne" w:cs="Arial"/>
          <w:i/>
          <w:sz w:val="18"/>
          <w:szCs w:val="18"/>
        </w:rPr>
      </w:pPr>
      <w:r>
        <w:rPr>
          <w:rFonts w:ascii="Marianne" w:hAnsi="Marianne" w:cs="Arial"/>
          <w:i/>
          <w:sz w:val="18"/>
          <w:szCs w:val="18"/>
        </w:rPr>
        <w:t>(Cocher la ou les cases correspondantes.)</w:t>
      </w:r>
    </w:p>
    <w:p w14:paraId="3A31CFBB" w14:textId="77777777" w:rsidR="00E91E5F" w:rsidRDefault="00E91E5F">
      <w:pPr>
        <w:pStyle w:val="fcasegauche"/>
        <w:tabs>
          <w:tab w:val="left" w:pos="426"/>
          <w:tab w:val="left" w:pos="851"/>
        </w:tabs>
        <w:spacing w:after="0"/>
        <w:ind w:left="0" w:firstLine="0"/>
        <w:jc w:val="left"/>
        <w:rPr>
          <w:rFonts w:ascii="Marianne" w:hAnsi="Marianne" w:cs="Arial"/>
        </w:rPr>
      </w:pPr>
    </w:p>
    <w:p w14:paraId="23FB049D" w14:textId="77777777" w:rsidR="00E91E5F" w:rsidRDefault="00416CE7">
      <w:pPr>
        <w:widowControl/>
        <w:suppressAutoHyphens w:val="0"/>
        <w:spacing w:before="119"/>
        <w:ind w:firstLine="567"/>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524E6988" wp14:editId="253379F3">
                <wp:extent cx="257175" cy="228600"/>
                <wp:effectExtent l="0" t="0" r="0" b="0"/>
                <wp:docPr id="36" name="Image 36"/>
                <wp:cNvGraphicFramePr/>
                <a:graphic xmlns:a="http://schemas.openxmlformats.org/drawingml/2006/main">
                  <a:graphicData uri="http://schemas.openxmlformats.org/drawingml/2006/picture">
                    <pic:pic xmlns:pic="http://schemas.openxmlformats.org/drawingml/2006/picture">
                      <pic:nvPicPr>
                        <pic:cNvPr id="3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9"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6FECC00B" w14:textId="77777777" w:rsidR="00E91E5F" w:rsidRDefault="00416CE7">
      <w:pPr>
        <w:pStyle w:val="Standard"/>
        <w:tabs>
          <w:tab w:val="left" w:pos="2552"/>
        </w:tabs>
        <w:ind w:left="1695" w:hanging="1695"/>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pour signer le présent acte d’engagement en leur nom et pour leur compte, pour les représenter vis-à-vis de l’acheteur et pour coordonner l’ensemble des prestations</w:t>
      </w:r>
      <w:r>
        <w:rPr>
          <w:rFonts w:ascii="Calibri" w:hAnsi="Calibri" w:cs="Calibri"/>
        </w:rPr>
        <w:t> </w:t>
      </w:r>
      <w:r>
        <w:rPr>
          <w:rFonts w:ascii="Marianne" w:hAnsi="Marianne" w:cs="Arial"/>
        </w:rPr>
        <w:t>;</w:t>
      </w:r>
      <w:r>
        <w:rPr>
          <w:rFonts w:ascii="Marianne" w:hAnsi="Marianne"/>
        </w:rPr>
        <w:t xml:space="preserve"> </w:t>
      </w:r>
      <w:r>
        <w:rPr>
          <w:rFonts w:ascii="Marianne" w:hAnsi="Marianne" w:cs="Arial"/>
          <w:i/>
          <w:sz w:val="18"/>
          <w:szCs w:val="18"/>
        </w:rPr>
        <w:t>(joindre les pouvoirs en annexe du présent document en cas de marché public autre que de défense ou de sécurité. Dans le cas contraire, ces documents ont déjà été fournis)</w:t>
      </w:r>
    </w:p>
    <w:p w14:paraId="68904AFF" w14:textId="77777777" w:rsidR="00E91E5F" w:rsidRDefault="00E91E5F">
      <w:pPr>
        <w:pStyle w:val="Standard"/>
        <w:tabs>
          <w:tab w:val="left" w:pos="851"/>
        </w:tabs>
        <w:rPr>
          <w:rFonts w:ascii="Marianne" w:hAnsi="Marianne" w:cs="Arial"/>
        </w:rPr>
      </w:pPr>
    </w:p>
    <w:p w14:paraId="029A1326"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tab/>
      </w:r>
      <w:r>
        <w:rPr>
          <w:noProof/>
        </w:rPr>
        <mc:AlternateContent>
          <mc:Choice Requires="wps">
            <w:drawing>
              <wp:inline distT="0" distB="0" distL="0" distR="0" wp14:anchorId="42DA1633" wp14:editId="439281D6">
                <wp:extent cx="257175" cy="228600"/>
                <wp:effectExtent l="0" t="0" r="0" b="0"/>
                <wp:docPr id="38" name="Image 38"/>
                <wp:cNvGraphicFramePr/>
                <a:graphic xmlns:a="http://schemas.openxmlformats.org/drawingml/2006/main">
                  <a:graphicData uri="http://schemas.openxmlformats.org/drawingml/2006/picture">
                    <pic:pic xmlns:pic="http://schemas.openxmlformats.org/drawingml/2006/picture">
                      <pic:nvPicPr>
                        <pic:cNvPr id="39"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1"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6BDD4B9B" w14:textId="77777777" w:rsidR="00E91E5F" w:rsidRDefault="00416CE7">
      <w:pPr>
        <w:pStyle w:val="Standard"/>
        <w:tabs>
          <w:tab w:val="left" w:pos="2552"/>
        </w:tabs>
        <w:ind w:left="1701" w:hanging="850"/>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pour signer, en leur nom et pour leur compte, les modifications ultérieures du marché public</w:t>
      </w:r>
      <w:r>
        <w:rPr>
          <w:rFonts w:ascii="Calibri" w:hAnsi="Calibri" w:cs="Calibri"/>
        </w:rPr>
        <w:t> </w:t>
      </w:r>
      <w:r>
        <w:rPr>
          <w:rFonts w:ascii="Marianne" w:hAnsi="Marianne" w:cs="Arial"/>
        </w:rPr>
        <w:t>;</w:t>
      </w:r>
      <w:r>
        <w:rPr>
          <w:rFonts w:ascii="Marianne" w:hAnsi="Marianne"/>
        </w:rPr>
        <w:t xml:space="preserve"> </w:t>
      </w:r>
      <w:r>
        <w:rPr>
          <w:rFonts w:ascii="Marianne" w:hAnsi="Marianne" w:cs="Arial"/>
          <w:i/>
          <w:sz w:val="18"/>
          <w:szCs w:val="18"/>
        </w:rPr>
        <w:t>(joindre les pouvoirs en annexe du présent document en cas de marché public autre que de défense ou de sécurité. Dans le cas contraire, ces documents ont déjà été fournis)</w:t>
      </w:r>
    </w:p>
    <w:p w14:paraId="23AA58FF" w14:textId="77777777" w:rsidR="00E91E5F" w:rsidRDefault="00E91E5F">
      <w:pPr>
        <w:pStyle w:val="Standard"/>
        <w:tabs>
          <w:tab w:val="left" w:pos="851"/>
        </w:tabs>
        <w:rPr>
          <w:rFonts w:ascii="Marianne" w:hAnsi="Marianne" w:cs="Arial"/>
          <w:iCs/>
        </w:rPr>
      </w:pPr>
    </w:p>
    <w:p w14:paraId="5924F764"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tab/>
        <w:t xml:space="preserve"> </w:t>
      </w:r>
      <w:r>
        <w:rPr>
          <w:noProof/>
        </w:rPr>
        <mc:AlternateContent>
          <mc:Choice Requires="wps">
            <w:drawing>
              <wp:inline distT="0" distB="0" distL="0" distR="0" wp14:anchorId="668BCA61" wp14:editId="1BDFCAB3">
                <wp:extent cx="257175" cy="228600"/>
                <wp:effectExtent l="0" t="0" r="0" b="0"/>
                <wp:docPr id="40" name="Image 40"/>
                <wp:cNvGraphicFramePr/>
                <a:graphic xmlns:a="http://schemas.openxmlformats.org/drawingml/2006/main">
                  <a:graphicData uri="http://schemas.openxmlformats.org/drawingml/2006/picture">
                    <pic:pic xmlns:pic="http://schemas.openxmlformats.org/drawingml/2006/picture">
                      <pic:nvPicPr>
                        <pic:cNvPr id="41"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3"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7A339F7A" w14:textId="77777777" w:rsidR="00E91E5F" w:rsidRDefault="00416CE7">
      <w:pPr>
        <w:pStyle w:val="Standard"/>
        <w:tabs>
          <w:tab w:val="left" w:pos="1985"/>
        </w:tabs>
        <w:ind w:left="1134" w:hanging="850"/>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ont donné mandat au mandataire dans les conditions définies par les pouvoirs joints en annexe.</w:t>
      </w:r>
      <w:r>
        <w:rPr>
          <w:rFonts w:ascii="Marianne" w:hAnsi="Marianne"/>
        </w:rPr>
        <w:t xml:space="preserve"> </w:t>
      </w:r>
      <w:r>
        <w:rPr>
          <w:rFonts w:ascii="Marianne" w:hAnsi="Marianne" w:cs="Arial"/>
          <w:i/>
          <w:sz w:val="18"/>
          <w:szCs w:val="18"/>
        </w:rPr>
        <w:t>(hors cas des marchés de défense ou de sécurité dans lequel ces documents ont déjà été fournis).</w:t>
      </w:r>
    </w:p>
    <w:p w14:paraId="2979F798" w14:textId="77777777" w:rsidR="00E91E5F" w:rsidRDefault="00E91E5F">
      <w:pPr>
        <w:pStyle w:val="Standard"/>
        <w:tabs>
          <w:tab w:val="left" w:pos="1985"/>
        </w:tabs>
        <w:ind w:left="1134" w:hanging="850"/>
        <w:rPr>
          <w:rFonts w:ascii="Marianne" w:hAnsi="Marianne" w:cs="Arial"/>
          <w:i/>
          <w:sz w:val="18"/>
          <w:szCs w:val="18"/>
        </w:rPr>
      </w:pPr>
    </w:p>
    <w:p w14:paraId="471C47D4"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736FF83C" wp14:editId="29931361">
                <wp:extent cx="257175" cy="228600"/>
                <wp:effectExtent l="0" t="0" r="0" b="0"/>
                <wp:docPr id="42" name="Image 42"/>
                <wp:cNvGraphicFramePr/>
                <a:graphic xmlns:a="http://schemas.openxmlformats.org/drawingml/2006/main">
                  <a:graphicData uri="http://schemas.openxmlformats.org/drawingml/2006/picture">
                    <pic:pic xmlns:pic="http://schemas.openxmlformats.org/drawingml/2006/picture">
                      <pic:nvPicPr>
                        <pic:cNvPr id="43"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5"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22FC600B" w14:textId="77777777" w:rsidR="00E91E5F" w:rsidRDefault="00416CE7">
      <w:pPr>
        <w:pStyle w:val="Standard"/>
        <w:tabs>
          <w:tab w:val="left" w:pos="851"/>
        </w:tabs>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Les membres du groupement, qui signent le présent acte d’engagement</w:t>
      </w:r>
      <w:r>
        <w:rPr>
          <w:rFonts w:ascii="Calibri" w:hAnsi="Calibri" w:cs="Calibri"/>
        </w:rPr>
        <w:t> </w:t>
      </w:r>
      <w:r>
        <w:rPr>
          <w:rFonts w:ascii="Marianne" w:hAnsi="Marianne" w:cs="Arial"/>
        </w:rPr>
        <w:t>:</w:t>
      </w:r>
      <w:r>
        <w:rPr>
          <w:rFonts w:ascii="Marianne" w:hAnsi="Marianne"/>
        </w:rPr>
        <w:t xml:space="preserve"> </w:t>
      </w:r>
      <w:r>
        <w:rPr>
          <w:rFonts w:ascii="Marianne" w:hAnsi="Marianne" w:cs="Arial"/>
          <w:i/>
          <w:sz w:val="18"/>
          <w:szCs w:val="18"/>
        </w:rPr>
        <w:t>(Cocher la case correspondante.)</w:t>
      </w:r>
    </w:p>
    <w:p w14:paraId="46FD392C" w14:textId="77777777" w:rsidR="00E91E5F" w:rsidRDefault="00E91E5F">
      <w:pPr>
        <w:pStyle w:val="Standard"/>
        <w:tabs>
          <w:tab w:val="left" w:pos="851"/>
        </w:tabs>
        <w:rPr>
          <w:rFonts w:ascii="Marianne" w:hAnsi="Marianne" w:cs="Arial"/>
        </w:rPr>
      </w:pPr>
    </w:p>
    <w:p w14:paraId="7B872925"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lastRenderedPageBreak/>
        <w:tab/>
      </w:r>
      <w:r>
        <w:rPr>
          <w:noProof/>
        </w:rPr>
        <mc:AlternateContent>
          <mc:Choice Requires="wps">
            <w:drawing>
              <wp:inline distT="0" distB="0" distL="0" distR="0" wp14:anchorId="0A5B3434" wp14:editId="67EE58B3">
                <wp:extent cx="257175" cy="228600"/>
                <wp:effectExtent l="0" t="0" r="0" b="0"/>
                <wp:docPr id="44" name="Image 44"/>
                <wp:cNvGraphicFramePr/>
                <a:graphic xmlns:a="http://schemas.openxmlformats.org/drawingml/2006/main">
                  <a:graphicData uri="http://schemas.openxmlformats.org/drawingml/2006/picture">
                    <pic:pic xmlns:pic="http://schemas.openxmlformats.org/drawingml/2006/picture">
                      <pic:nvPicPr>
                        <pic:cNvPr id="45"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7"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0B425A52" w14:textId="77777777" w:rsidR="00E91E5F" w:rsidRDefault="00416CE7">
      <w:pPr>
        <w:pStyle w:val="Standard"/>
        <w:tabs>
          <w:tab w:val="left" w:pos="2552"/>
        </w:tabs>
        <w:ind w:left="1701" w:hanging="850"/>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donnent mandat au mandataire, qui l’accepte, pour les représenter vis-à-vis de l’acheteur et pour coordonner l’ensemble des prestations</w:t>
      </w:r>
      <w:r>
        <w:rPr>
          <w:rFonts w:ascii="Calibri" w:hAnsi="Calibri" w:cs="Calibri"/>
        </w:rPr>
        <w:t> </w:t>
      </w:r>
      <w:r>
        <w:rPr>
          <w:rFonts w:ascii="Marianne" w:hAnsi="Marianne" w:cs="Arial"/>
        </w:rPr>
        <w:t>;</w:t>
      </w:r>
    </w:p>
    <w:p w14:paraId="0B8FA23B" w14:textId="77777777" w:rsidR="00E91E5F" w:rsidRDefault="00E91E5F">
      <w:pPr>
        <w:pStyle w:val="Standard"/>
        <w:tabs>
          <w:tab w:val="left" w:pos="2552"/>
        </w:tabs>
        <w:ind w:left="1701" w:hanging="850"/>
        <w:jc w:val="both"/>
        <w:rPr>
          <w:rFonts w:ascii="Marianne" w:hAnsi="Marianne" w:cs="Arial"/>
        </w:rPr>
      </w:pPr>
    </w:p>
    <w:p w14:paraId="204F6BE1"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tab/>
      </w:r>
      <w:r>
        <w:rPr>
          <w:noProof/>
        </w:rPr>
        <mc:AlternateContent>
          <mc:Choice Requires="wps">
            <w:drawing>
              <wp:inline distT="0" distB="0" distL="0" distR="0" wp14:anchorId="3DCDB281" wp14:editId="1745D2C9">
                <wp:extent cx="257175" cy="228600"/>
                <wp:effectExtent l="0" t="0" r="0" b="0"/>
                <wp:docPr id="46" name="Image 46"/>
                <wp:cNvGraphicFramePr/>
                <a:graphic xmlns:a="http://schemas.openxmlformats.org/drawingml/2006/main">
                  <a:graphicData uri="http://schemas.openxmlformats.org/drawingml/2006/picture">
                    <pic:pic xmlns:pic="http://schemas.openxmlformats.org/drawingml/2006/picture">
                      <pic:nvPicPr>
                        <pic:cNvPr id="4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9"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21EA644B" w14:textId="77777777" w:rsidR="00E91E5F" w:rsidRDefault="00416CE7">
      <w:pPr>
        <w:pStyle w:val="Standard"/>
        <w:tabs>
          <w:tab w:val="left" w:pos="2552"/>
        </w:tabs>
        <w:ind w:left="1701" w:hanging="850"/>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donnent mandat au mandataire, qui l’accepte, pour signer, en leur nom et pour leur compte, les modifications ultérieures du marché public</w:t>
      </w:r>
      <w:r>
        <w:rPr>
          <w:rFonts w:ascii="Calibri" w:hAnsi="Calibri" w:cs="Calibri"/>
        </w:rPr>
        <w:t> </w:t>
      </w:r>
      <w:r>
        <w:rPr>
          <w:rFonts w:ascii="Marianne" w:hAnsi="Marianne" w:cs="Arial"/>
        </w:rPr>
        <w:t>;</w:t>
      </w:r>
    </w:p>
    <w:p w14:paraId="381644A6" w14:textId="77777777" w:rsidR="00E91E5F" w:rsidRDefault="00E91E5F">
      <w:pPr>
        <w:pStyle w:val="Standard"/>
        <w:tabs>
          <w:tab w:val="left" w:pos="851"/>
        </w:tabs>
        <w:rPr>
          <w:rFonts w:ascii="Marianne" w:hAnsi="Marianne" w:cs="Arial"/>
          <w:iCs/>
        </w:rPr>
      </w:pPr>
    </w:p>
    <w:p w14:paraId="49545F02"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tab/>
        <w:t xml:space="preserve"> </w:t>
      </w:r>
      <w:r>
        <w:rPr>
          <w:noProof/>
        </w:rPr>
        <mc:AlternateContent>
          <mc:Choice Requires="wps">
            <w:drawing>
              <wp:inline distT="0" distB="0" distL="0" distR="0" wp14:anchorId="6CB42D47" wp14:editId="5739E8D7">
                <wp:extent cx="257175" cy="228600"/>
                <wp:effectExtent l="0" t="0" r="0" b="0"/>
                <wp:docPr id="48" name="Image 48"/>
                <wp:cNvGraphicFramePr/>
                <a:graphic xmlns:a="http://schemas.openxmlformats.org/drawingml/2006/main">
                  <a:graphicData uri="http://schemas.openxmlformats.org/drawingml/2006/picture">
                    <pic:pic xmlns:pic="http://schemas.openxmlformats.org/drawingml/2006/picture">
                      <pic:nvPicPr>
                        <pic:cNvPr id="49"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51"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44CDAD3D" w14:textId="77777777" w:rsidR="00E91E5F" w:rsidRDefault="00416CE7">
      <w:pPr>
        <w:pStyle w:val="Standard"/>
        <w:tabs>
          <w:tab w:val="left" w:pos="1985"/>
        </w:tabs>
        <w:ind w:left="1134" w:hanging="850"/>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donnent mandat au mandataire dans les conditions définies ci-dessous</w:t>
      </w:r>
      <w:r>
        <w:rPr>
          <w:rFonts w:ascii="Calibri" w:hAnsi="Calibri" w:cs="Calibri"/>
        </w:rPr>
        <w:t> </w:t>
      </w:r>
      <w:r>
        <w:rPr>
          <w:rFonts w:ascii="Marianne" w:hAnsi="Marianne" w:cs="Arial"/>
        </w:rPr>
        <w:t>:</w:t>
      </w:r>
    </w:p>
    <w:p w14:paraId="217BCB03" w14:textId="77777777" w:rsidR="00E91E5F" w:rsidRDefault="00416CE7">
      <w:pPr>
        <w:pStyle w:val="Standard"/>
        <w:tabs>
          <w:tab w:val="left" w:pos="1985"/>
        </w:tabs>
        <w:ind w:left="1134" w:hanging="850"/>
        <w:rPr>
          <w:rFonts w:ascii="Marianne" w:hAnsi="Marianne" w:cs="Arial"/>
          <w:i/>
          <w:sz w:val="18"/>
          <w:szCs w:val="18"/>
        </w:rPr>
      </w:pPr>
      <w:r>
        <w:rPr>
          <w:rFonts w:ascii="Marianne" w:hAnsi="Marianne" w:cs="Arial"/>
          <w:i/>
          <w:sz w:val="18"/>
          <w:szCs w:val="18"/>
        </w:rPr>
        <w:tab/>
      </w:r>
      <w:r>
        <w:rPr>
          <w:rFonts w:ascii="Marianne" w:hAnsi="Marianne" w:cs="Arial"/>
          <w:i/>
          <w:sz w:val="18"/>
          <w:szCs w:val="18"/>
        </w:rPr>
        <w:tab/>
      </w:r>
      <w:r>
        <w:rPr>
          <w:rFonts w:ascii="Marianne" w:hAnsi="Marianne" w:cs="Arial"/>
          <w:i/>
          <w:sz w:val="18"/>
          <w:szCs w:val="18"/>
        </w:rPr>
        <w:tab/>
        <w:t>(Donner des précisions sur l’étendue du mandat.)</w:t>
      </w:r>
    </w:p>
    <w:p w14:paraId="2528015E" w14:textId="77777777" w:rsidR="00E91E5F" w:rsidRDefault="00E91E5F">
      <w:pPr>
        <w:pStyle w:val="fcasegauche"/>
        <w:tabs>
          <w:tab w:val="left" w:pos="426"/>
          <w:tab w:val="left" w:pos="851"/>
        </w:tabs>
        <w:spacing w:after="0"/>
        <w:ind w:left="0" w:firstLine="0"/>
        <w:jc w:val="left"/>
        <w:rPr>
          <w:rFonts w:ascii="Marianne" w:hAnsi="Marianne" w:cs="Arial"/>
        </w:rPr>
      </w:pPr>
    </w:p>
    <w:p w14:paraId="0AC92D5F" w14:textId="77777777" w:rsidR="00E91E5F" w:rsidRDefault="00E91E5F">
      <w:pPr>
        <w:pStyle w:val="fcasegauche"/>
        <w:tabs>
          <w:tab w:val="left" w:pos="426"/>
          <w:tab w:val="left" w:pos="851"/>
        </w:tabs>
        <w:spacing w:after="0"/>
        <w:ind w:left="0" w:firstLine="0"/>
        <w:jc w:val="left"/>
        <w:rPr>
          <w:rFonts w:ascii="Marianne" w:hAnsi="Marianne" w:cs="Arial"/>
        </w:rPr>
      </w:pPr>
    </w:p>
    <w:tbl>
      <w:tblPr>
        <w:tblW w:w="10504" w:type="dxa"/>
        <w:tblInd w:w="-203" w:type="dxa"/>
        <w:tblLayout w:type="fixed"/>
        <w:tblLook w:val="0000" w:firstRow="0" w:lastRow="0" w:firstColumn="0" w:lastColumn="0" w:noHBand="0" w:noVBand="0"/>
      </w:tblPr>
      <w:tblGrid>
        <w:gridCol w:w="4643"/>
        <w:gridCol w:w="2695"/>
        <w:gridCol w:w="3166"/>
      </w:tblGrid>
      <w:tr w:rsidR="00E91E5F" w14:paraId="22DE839D" w14:textId="77777777">
        <w:tc>
          <w:tcPr>
            <w:tcW w:w="4643" w:type="dxa"/>
            <w:tcBorders>
              <w:top w:val="single" w:sz="4" w:space="0" w:color="000000"/>
              <w:left w:val="single" w:sz="4" w:space="0" w:color="000000"/>
              <w:bottom w:val="single" w:sz="4" w:space="0" w:color="000000"/>
            </w:tcBorders>
            <w:vAlign w:val="center"/>
          </w:tcPr>
          <w:p w14:paraId="30FC2EFA" w14:textId="77777777" w:rsidR="00E91E5F" w:rsidRDefault="00416CE7">
            <w:pPr>
              <w:pStyle w:val="Standard"/>
              <w:widowControl w:val="0"/>
              <w:tabs>
                <w:tab w:val="left" w:pos="851"/>
              </w:tabs>
              <w:jc w:val="center"/>
              <w:rPr>
                <w:rFonts w:ascii="Marianne" w:hAnsi="Marianne" w:cs="Arial"/>
                <w:b/>
                <w:bCs/>
              </w:rPr>
            </w:pPr>
            <w:r>
              <w:rPr>
                <w:rFonts w:ascii="Marianne" w:hAnsi="Marianne" w:cs="Arial"/>
                <w:b/>
                <w:bCs/>
              </w:rPr>
              <w:t>Nom, prénom et qualité</w:t>
            </w:r>
          </w:p>
          <w:p w14:paraId="55A2EE88" w14:textId="77777777" w:rsidR="00E91E5F" w:rsidRDefault="00416CE7">
            <w:pPr>
              <w:pStyle w:val="Standard"/>
              <w:widowControl w:val="0"/>
              <w:tabs>
                <w:tab w:val="left" w:pos="851"/>
              </w:tabs>
              <w:jc w:val="center"/>
              <w:rPr>
                <w:rFonts w:ascii="Marianne" w:hAnsi="Marianne" w:cs="Arial"/>
                <w:b/>
                <w:bCs/>
              </w:rPr>
            </w:pPr>
            <w:r>
              <w:rPr>
                <w:rFonts w:ascii="Marianne" w:hAnsi="Marianne" w:cs="Arial"/>
                <w:b/>
                <w:bCs/>
              </w:rPr>
              <w:t>du signataire (*)</w:t>
            </w:r>
          </w:p>
        </w:tc>
        <w:tc>
          <w:tcPr>
            <w:tcW w:w="2695" w:type="dxa"/>
            <w:tcBorders>
              <w:top w:val="single" w:sz="4" w:space="0" w:color="000000"/>
              <w:left w:val="single" w:sz="4" w:space="0" w:color="000000"/>
              <w:bottom w:val="single" w:sz="4" w:space="0" w:color="000000"/>
            </w:tcBorders>
            <w:vAlign w:val="center"/>
          </w:tcPr>
          <w:p w14:paraId="66A5BCB5" w14:textId="77777777" w:rsidR="00E91E5F" w:rsidRDefault="00416CE7">
            <w:pPr>
              <w:pStyle w:val="Standard"/>
              <w:widowControl w:val="0"/>
              <w:tabs>
                <w:tab w:val="left" w:pos="851"/>
              </w:tabs>
              <w:jc w:val="center"/>
              <w:rPr>
                <w:rFonts w:ascii="Marianne" w:hAnsi="Marianne" w:cs="Arial"/>
                <w:b/>
                <w:bCs/>
              </w:rPr>
            </w:pPr>
            <w:r>
              <w:rPr>
                <w:rFonts w:ascii="Marianne" w:hAnsi="Marianne" w:cs="Arial"/>
                <w:b/>
                <w:bCs/>
              </w:rPr>
              <w:t>Lieu et date de signature</w:t>
            </w:r>
          </w:p>
        </w:tc>
        <w:tc>
          <w:tcPr>
            <w:tcW w:w="3166" w:type="dxa"/>
            <w:tcBorders>
              <w:top w:val="single" w:sz="4" w:space="0" w:color="000000"/>
              <w:left w:val="single" w:sz="4" w:space="0" w:color="000000"/>
              <w:bottom w:val="single" w:sz="4" w:space="0" w:color="000000"/>
              <w:right w:val="single" w:sz="4" w:space="0" w:color="000000"/>
            </w:tcBorders>
            <w:vAlign w:val="center"/>
          </w:tcPr>
          <w:p w14:paraId="7F455BC5" w14:textId="77777777" w:rsidR="00E91E5F" w:rsidRDefault="00416CE7">
            <w:pPr>
              <w:pStyle w:val="Standard"/>
              <w:widowControl w:val="0"/>
              <w:tabs>
                <w:tab w:val="left" w:pos="851"/>
              </w:tabs>
              <w:jc w:val="center"/>
              <w:rPr>
                <w:rFonts w:ascii="Marianne" w:hAnsi="Marianne" w:cs="Arial"/>
                <w:b/>
                <w:bCs/>
              </w:rPr>
            </w:pPr>
            <w:r>
              <w:rPr>
                <w:rFonts w:ascii="Marianne" w:hAnsi="Marianne" w:cs="Arial"/>
                <w:b/>
                <w:bCs/>
              </w:rPr>
              <w:t>Signature</w:t>
            </w:r>
          </w:p>
        </w:tc>
      </w:tr>
      <w:tr w:rsidR="00E91E5F" w14:paraId="31BEFF70" w14:textId="77777777">
        <w:trPr>
          <w:trHeight w:val="1021"/>
        </w:trPr>
        <w:tc>
          <w:tcPr>
            <w:tcW w:w="4643" w:type="dxa"/>
            <w:tcBorders>
              <w:left w:val="single" w:sz="4" w:space="0" w:color="000000"/>
            </w:tcBorders>
          </w:tcPr>
          <w:p w14:paraId="4D6BD901" w14:textId="77777777" w:rsidR="00E91E5F" w:rsidRDefault="00E91E5F">
            <w:pPr>
              <w:pStyle w:val="Standard"/>
              <w:widowControl w:val="0"/>
              <w:tabs>
                <w:tab w:val="left" w:pos="851"/>
              </w:tabs>
              <w:snapToGrid w:val="0"/>
              <w:jc w:val="both"/>
              <w:rPr>
                <w:rFonts w:ascii="Marianne" w:hAnsi="Marianne" w:cs="Arial"/>
                <w:b/>
                <w:bCs/>
              </w:rPr>
            </w:pPr>
          </w:p>
        </w:tc>
        <w:tc>
          <w:tcPr>
            <w:tcW w:w="2695" w:type="dxa"/>
            <w:tcBorders>
              <w:left w:val="single" w:sz="4" w:space="0" w:color="000000"/>
            </w:tcBorders>
          </w:tcPr>
          <w:p w14:paraId="3D70D354" w14:textId="77777777" w:rsidR="00E91E5F" w:rsidRDefault="00E91E5F">
            <w:pPr>
              <w:pStyle w:val="Standard"/>
              <w:widowControl w:val="0"/>
              <w:tabs>
                <w:tab w:val="left" w:pos="851"/>
              </w:tabs>
              <w:snapToGrid w:val="0"/>
              <w:jc w:val="both"/>
              <w:rPr>
                <w:rFonts w:ascii="Marianne" w:hAnsi="Marianne" w:cs="Arial"/>
                <w:b/>
                <w:bCs/>
              </w:rPr>
            </w:pPr>
          </w:p>
        </w:tc>
        <w:tc>
          <w:tcPr>
            <w:tcW w:w="3166" w:type="dxa"/>
            <w:tcBorders>
              <w:left w:val="single" w:sz="4" w:space="0" w:color="000000"/>
              <w:right w:val="single" w:sz="4" w:space="0" w:color="000000"/>
            </w:tcBorders>
          </w:tcPr>
          <w:p w14:paraId="2C6820CC" w14:textId="77777777" w:rsidR="00E91E5F" w:rsidRDefault="00E91E5F">
            <w:pPr>
              <w:pStyle w:val="Standard"/>
              <w:widowControl w:val="0"/>
              <w:tabs>
                <w:tab w:val="left" w:pos="851"/>
              </w:tabs>
              <w:snapToGrid w:val="0"/>
              <w:jc w:val="both"/>
              <w:rPr>
                <w:rFonts w:ascii="Marianne" w:hAnsi="Marianne" w:cs="Arial"/>
                <w:b/>
                <w:bCs/>
              </w:rPr>
            </w:pPr>
          </w:p>
        </w:tc>
      </w:tr>
      <w:tr w:rsidR="00E91E5F" w14:paraId="080F5677" w14:textId="77777777">
        <w:trPr>
          <w:trHeight w:val="1021"/>
        </w:trPr>
        <w:tc>
          <w:tcPr>
            <w:tcW w:w="4643" w:type="dxa"/>
            <w:tcBorders>
              <w:left w:val="single" w:sz="4" w:space="0" w:color="000000"/>
            </w:tcBorders>
            <w:shd w:val="clear" w:color="auto" w:fill="CCFFFF"/>
          </w:tcPr>
          <w:p w14:paraId="075A308D" w14:textId="77777777" w:rsidR="00E91E5F" w:rsidRDefault="00E91E5F">
            <w:pPr>
              <w:pStyle w:val="Standard"/>
              <w:widowControl w:val="0"/>
              <w:tabs>
                <w:tab w:val="left" w:pos="851"/>
              </w:tabs>
              <w:snapToGrid w:val="0"/>
              <w:jc w:val="both"/>
              <w:rPr>
                <w:rFonts w:ascii="Marianne" w:hAnsi="Marianne" w:cs="Arial"/>
                <w:b/>
                <w:bCs/>
              </w:rPr>
            </w:pPr>
          </w:p>
        </w:tc>
        <w:tc>
          <w:tcPr>
            <w:tcW w:w="2695" w:type="dxa"/>
            <w:tcBorders>
              <w:left w:val="single" w:sz="4" w:space="0" w:color="000000"/>
            </w:tcBorders>
            <w:shd w:val="clear" w:color="auto" w:fill="CCFFFF"/>
          </w:tcPr>
          <w:p w14:paraId="2A0541ED" w14:textId="77777777" w:rsidR="00E91E5F" w:rsidRDefault="00E91E5F">
            <w:pPr>
              <w:pStyle w:val="Standard"/>
              <w:widowControl w:val="0"/>
              <w:tabs>
                <w:tab w:val="left" w:pos="851"/>
              </w:tabs>
              <w:snapToGrid w:val="0"/>
              <w:jc w:val="both"/>
              <w:rPr>
                <w:rFonts w:ascii="Marianne" w:hAnsi="Marianne" w:cs="Arial"/>
                <w:b/>
                <w:bCs/>
              </w:rPr>
            </w:pPr>
          </w:p>
        </w:tc>
        <w:tc>
          <w:tcPr>
            <w:tcW w:w="3166" w:type="dxa"/>
            <w:tcBorders>
              <w:left w:val="single" w:sz="4" w:space="0" w:color="000000"/>
              <w:right w:val="single" w:sz="4" w:space="0" w:color="000000"/>
            </w:tcBorders>
            <w:shd w:val="clear" w:color="auto" w:fill="CCFFFF"/>
          </w:tcPr>
          <w:p w14:paraId="26BEFD7C" w14:textId="77777777" w:rsidR="00E91E5F" w:rsidRDefault="00E91E5F">
            <w:pPr>
              <w:pStyle w:val="Standard"/>
              <w:widowControl w:val="0"/>
              <w:tabs>
                <w:tab w:val="left" w:pos="851"/>
              </w:tabs>
              <w:snapToGrid w:val="0"/>
              <w:jc w:val="both"/>
              <w:rPr>
                <w:rFonts w:ascii="Marianne" w:hAnsi="Marianne" w:cs="Arial"/>
                <w:b/>
                <w:bCs/>
              </w:rPr>
            </w:pPr>
          </w:p>
        </w:tc>
      </w:tr>
      <w:tr w:rsidR="00E91E5F" w14:paraId="19276804" w14:textId="77777777">
        <w:trPr>
          <w:trHeight w:val="1021"/>
        </w:trPr>
        <w:tc>
          <w:tcPr>
            <w:tcW w:w="4643" w:type="dxa"/>
            <w:tcBorders>
              <w:left w:val="single" w:sz="4" w:space="0" w:color="000000"/>
            </w:tcBorders>
          </w:tcPr>
          <w:p w14:paraId="4F74D398" w14:textId="77777777" w:rsidR="00E91E5F" w:rsidRDefault="00E91E5F">
            <w:pPr>
              <w:pStyle w:val="Standard"/>
              <w:widowControl w:val="0"/>
              <w:tabs>
                <w:tab w:val="left" w:pos="851"/>
              </w:tabs>
              <w:snapToGrid w:val="0"/>
              <w:jc w:val="both"/>
              <w:rPr>
                <w:rFonts w:ascii="Marianne" w:hAnsi="Marianne" w:cs="Arial"/>
                <w:b/>
                <w:bCs/>
              </w:rPr>
            </w:pPr>
          </w:p>
        </w:tc>
        <w:tc>
          <w:tcPr>
            <w:tcW w:w="2695" w:type="dxa"/>
            <w:tcBorders>
              <w:left w:val="single" w:sz="4" w:space="0" w:color="000000"/>
            </w:tcBorders>
          </w:tcPr>
          <w:p w14:paraId="4FE6492E" w14:textId="77777777" w:rsidR="00E91E5F" w:rsidRDefault="00E91E5F">
            <w:pPr>
              <w:pStyle w:val="Standard"/>
              <w:widowControl w:val="0"/>
              <w:tabs>
                <w:tab w:val="left" w:pos="851"/>
              </w:tabs>
              <w:snapToGrid w:val="0"/>
              <w:jc w:val="both"/>
              <w:rPr>
                <w:rFonts w:ascii="Marianne" w:hAnsi="Marianne" w:cs="Arial"/>
                <w:b/>
                <w:bCs/>
              </w:rPr>
            </w:pPr>
          </w:p>
        </w:tc>
        <w:tc>
          <w:tcPr>
            <w:tcW w:w="3166" w:type="dxa"/>
            <w:tcBorders>
              <w:left w:val="single" w:sz="4" w:space="0" w:color="000000"/>
              <w:right w:val="single" w:sz="4" w:space="0" w:color="000000"/>
            </w:tcBorders>
          </w:tcPr>
          <w:p w14:paraId="5092572E" w14:textId="77777777" w:rsidR="00E91E5F" w:rsidRDefault="00E91E5F">
            <w:pPr>
              <w:pStyle w:val="Standard"/>
              <w:widowControl w:val="0"/>
              <w:tabs>
                <w:tab w:val="left" w:pos="851"/>
              </w:tabs>
              <w:snapToGrid w:val="0"/>
              <w:jc w:val="both"/>
              <w:rPr>
                <w:rFonts w:ascii="Marianne" w:hAnsi="Marianne" w:cs="Arial"/>
                <w:b/>
                <w:bCs/>
              </w:rPr>
            </w:pPr>
          </w:p>
        </w:tc>
      </w:tr>
      <w:tr w:rsidR="00E91E5F" w14:paraId="2DDE8407" w14:textId="77777777">
        <w:trPr>
          <w:trHeight w:val="1021"/>
        </w:trPr>
        <w:tc>
          <w:tcPr>
            <w:tcW w:w="4643" w:type="dxa"/>
            <w:tcBorders>
              <w:left w:val="single" w:sz="4" w:space="0" w:color="000000"/>
              <w:bottom w:val="single" w:sz="4" w:space="0" w:color="000000"/>
            </w:tcBorders>
            <w:shd w:val="clear" w:color="auto" w:fill="CCFFFF"/>
          </w:tcPr>
          <w:p w14:paraId="17CE0EF0" w14:textId="77777777" w:rsidR="00E91E5F" w:rsidRDefault="00E91E5F">
            <w:pPr>
              <w:pStyle w:val="Standard"/>
              <w:widowControl w:val="0"/>
              <w:tabs>
                <w:tab w:val="left" w:pos="851"/>
              </w:tabs>
              <w:snapToGrid w:val="0"/>
              <w:jc w:val="both"/>
              <w:rPr>
                <w:rFonts w:ascii="Marianne" w:hAnsi="Marianne" w:cs="Arial"/>
                <w:b/>
                <w:bCs/>
              </w:rPr>
            </w:pPr>
          </w:p>
        </w:tc>
        <w:tc>
          <w:tcPr>
            <w:tcW w:w="2695" w:type="dxa"/>
            <w:tcBorders>
              <w:left w:val="single" w:sz="4" w:space="0" w:color="000000"/>
              <w:bottom w:val="single" w:sz="4" w:space="0" w:color="000000"/>
            </w:tcBorders>
            <w:shd w:val="clear" w:color="auto" w:fill="CCFFFF"/>
          </w:tcPr>
          <w:p w14:paraId="571FCA7A" w14:textId="77777777" w:rsidR="00E91E5F" w:rsidRDefault="00E91E5F">
            <w:pPr>
              <w:pStyle w:val="Standard"/>
              <w:widowControl w:val="0"/>
              <w:tabs>
                <w:tab w:val="left" w:pos="851"/>
              </w:tabs>
              <w:snapToGrid w:val="0"/>
              <w:jc w:val="both"/>
              <w:rPr>
                <w:rFonts w:ascii="Marianne" w:hAnsi="Marianne" w:cs="Arial"/>
                <w:b/>
                <w:bCs/>
              </w:rPr>
            </w:pPr>
          </w:p>
        </w:tc>
        <w:tc>
          <w:tcPr>
            <w:tcW w:w="3166" w:type="dxa"/>
            <w:tcBorders>
              <w:left w:val="single" w:sz="4" w:space="0" w:color="000000"/>
              <w:bottom w:val="single" w:sz="4" w:space="0" w:color="000000"/>
              <w:right w:val="single" w:sz="4" w:space="0" w:color="000000"/>
            </w:tcBorders>
            <w:shd w:val="clear" w:color="auto" w:fill="CCFFFF"/>
          </w:tcPr>
          <w:p w14:paraId="79A79A7C" w14:textId="77777777" w:rsidR="00E91E5F" w:rsidRDefault="00E91E5F">
            <w:pPr>
              <w:pStyle w:val="Standard"/>
              <w:widowControl w:val="0"/>
              <w:tabs>
                <w:tab w:val="left" w:pos="851"/>
              </w:tabs>
              <w:snapToGrid w:val="0"/>
              <w:jc w:val="both"/>
              <w:rPr>
                <w:rFonts w:ascii="Marianne" w:hAnsi="Marianne" w:cs="Arial"/>
                <w:b/>
                <w:bCs/>
              </w:rPr>
            </w:pPr>
          </w:p>
        </w:tc>
      </w:tr>
    </w:tbl>
    <w:p w14:paraId="4C7BD97B" w14:textId="77777777" w:rsidR="00E91E5F" w:rsidRDefault="00416CE7">
      <w:pPr>
        <w:pStyle w:val="Standard"/>
        <w:tabs>
          <w:tab w:val="left" w:pos="851"/>
        </w:tabs>
        <w:jc w:val="both"/>
        <w:rPr>
          <w:rFonts w:ascii="Marianne" w:eastAsia="Univers, Arial" w:hAnsi="Marianne" w:cs="Arial"/>
          <w:iCs/>
        </w:rPr>
      </w:pPr>
      <w:r>
        <w:rPr>
          <w:rFonts w:ascii="Marianne" w:eastAsia="Univers, Arial" w:hAnsi="Marianne" w:cs="Arial"/>
          <w:iCs/>
        </w:rPr>
        <w:t>(*) Le signataire doit avoir le pouvoir d’engager la personne qu’il représente.</w:t>
      </w:r>
    </w:p>
    <w:p w14:paraId="465334D3" w14:textId="77777777" w:rsidR="00E91E5F" w:rsidRDefault="00E91E5F">
      <w:pPr>
        <w:pStyle w:val="Standard"/>
        <w:tabs>
          <w:tab w:val="left" w:pos="851"/>
        </w:tabs>
        <w:jc w:val="both"/>
        <w:rPr>
          <w:rFonts w:ascii="Marianne" w:hAnsi="Marianne" w:cs="Arial"/>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E91E5F" w14:paraId="06674D16" w14:textId="77777777">
        <w:tc>
          <w:tcPr>
            <w:tcW w:w="10277" w:type="dxa"/>
            <w:shd w:val="clear" w:color="auto" w:fill="66CCFF"/>
          </w:tcPr>
          <w:p w14:paraId="011E6723" w14:textId="77777777" w:rsidR="00E91E5F" w:rsidRDefault="00416CE7">
            <w:pPr>
              <w:pStyle w:val="Titre4"/>
              <w:widowControl w:val="0"/>
              <w:numPr>
                <w:ilvl w:val="3"/>
                <w:numId w:val="1"/>
              </w:numPr>
              <w:rPr>
                <w:rFonts w:ascii="Marianne" w:hAnsi="Marianne"/>
                <w:sz w:val="22"/>
                <w:szCs w:val="22"/>
              </w:rPr>
            </w:pPr>
            <w:r>
              <w:rPr>
                <w:rFonts w:ascii="Marianne" w:hAnsi="Marianne"/>
                <w:sz w:val="22"/>
                <w:szCs w:val="22"/>
              </w:rPr>
              <w:t>D - Identification du pouvoir adjudicateur et de l’acheteur</w:t>
            </w:r>
          </w:p>
        </w:tc>
      </w:tr>
    </w:tbl>
    <w:p w14:paraId="4404EE47" w14:textId="77777777" w:rsidR="00E91E5F" w:rsidRDefault="00E91E5F">
      <w:pPr>
        <w:pStyle w:val="Standard"/>
        <w:rPr>
          <w:rFonts w:ascii="Marianne" w:hAnsi="Marianne"/>
        </w:rPr>
      </w:pPr>
    </w:p>
    <w:p w14:paraId="0C36025B" w14:textId="77777777" w:rsidR="00E91E5F" w:rsidRDefault="00E91E5F">
      <w:pPr>
        <w:pStyle w:val="Standard"/>
        <w:rPr>
          <w:rFonts w:ascii="Marianne" w:hAnsi="Marianne"/>
        </w:rPr>
      </w:pPr>
    </w:p>
    <w:p w14:paraId="0F050825" w14:textId="77777777" w:rsidR="00E91E5F" w:rsidRDefault="00416CE7">
      <w:pPr>
        <w:pStyle w:val="Titre1"/>
        <w:numPr>
          <w:ilvl w:val="4"/>
          <w:numId w:val="1"/>
        </w:numPr>
        <w:tabs>
          <w:tab w:val="left" w:pos="567"/>
        </w:tabs>
        <w:jc w:val="both"/>
        <w:rPr>
          <w:rFonts w:ascii="Marianne" w:hAnsi="Marianne"/>
        </w:rPr>
      </w:pPr>
      <w:r>
        <w:rPr>
          <w:rFonts w:ascii="Marianne" w:hAnsi="Marianne" w:cs="Arial"/>
          <w:b w:val="0"/>
          <w:bCs/>
          <w:iCs/>
        </w:rPr>
        <w:t>Désignation du pouvoir adjudicateur</w:t>
      </w:r>
      <w:r>
        <w:rPr>
          <w:rFonts w:ascii="Calibri" w:hAnsi="Calibri" w:cs="Calibri"/>
          <w:b w:val="0"/>
          <w:bCs/>
          <w:iCs/>
        </w:rPr>
        <w:t> </w:t>
      </w:r>
      <w:r>
        <w:rPr>
          <w:rFonts w:ascii="Marianne" w:hAnsi="Marianne" w:cs="Arial"/>
          <w:b w:val="0"/>
          <w:bCs/>
          <w:iCs/>
        </w:rPr>
        <w:t>:</w:t>
      </w:r>
    </w:p>
    <w:p w14:paraId="4F1637ED" w14:textId="77777777" w:rsidR="00E91E5F" w:rsidRDefault="00416CE7">
      <w:pPr>
        <w:pStyle w:val="Titre9"/>
        <w:rPr>
          <w:rFonts w:ascii="Marianne" w:hAnsi="Marianne"/>
          <w:b/>
        </w:rPr>
      </w:pPr>
      <w:r>
        <w:rPr>
          <w:rFonts w:ascii="Marianne" w:hAnsi="Marianne"/>
        </w:rPr>
        <w:t>(Reprendre le contenu de la mention figurant dans l’avis d’appel public à la concurrence ou la lettre de consultation.)</w:t>
      </w:r>
    </w:p>
    <w:p w14:paraId="226C59B0" w14:textId="77777777" w:rsidR="00E91E5F" w:rsidRDefault="00E91E5F">
      <w:pPr>
        <w:pStyle w:val="Titre9"/>
        <w:rPr>
          <w:rFonts w:ascii="Marianne" w:hAnsi="Marianne"/>
        </w:rPr>
      </w:pPr>
    </w:p>
    <w:p w14:paraId="31B97F91" w14:textId="77777777" w:rsidR="00E91E5F" w:rsidRDefault="00416CE7">
      <w:pPr>
        <w:pStyle w:val="Textbody"/>
        <w:tabs>
          <w:tab w:val="clear" w:pos="426"/>
        </w:tabs>
        <w:spacing w:before="0"/>
        <w:jc w:val="center"/>
        <w:rPr>
          <w:rFonts w:ascii="Marianne" w:hAnsi="Marianne"/>
          <w:bCs/>
          <w:sz w:val="20"/>
        </w:rPr>
      </w:pPr>
      <w:r>
        <w:rPr>
          <w:rFonts w:ascii="Marianne" w:hAnsi="Marianne"/>
          <w:bCs/>
          <w:sz w:val="20"/>
        </w:rPr>
        <w:t>Monsieur le préfet de la région Normandie</w:t>
      </w:r>
    </w:p>
    <w:p w14:paraId="345FB438" w14:textId="77777777" w:rsidR="00E91E5F" w:rsidRDefault="00416CE7">
      <w:pPr>
        <w:pStyle w:val="Textbody"/>
        <w:tabs>
          <w:tab w:val="clear" w:pos="426"/>
        </w:tabs>
        <w:spacing w:before="0"/>
        <w:jc w:val="center"/>
        <w:rPr>
          <w:rFonts w:ascii="Marianne" w:hAnsi="Marianne"/>
          <w:bCs/>
          <w:sz w:val="20"/>
        </w:rPr>
      </w:pPr>
      <w:r>
        <w:rPr>
          <w:rFonts w:ascii="Marianne" w:hAnsi="Marianne"/>
          <w:bCs/>
          <w:sz w:val="20"/>
        </w:rPr>
        <w:t>7, Place de la Madeleine</w:t>
      </w:r>
    </w:p>
    <w:p w14:paraId="56919A50" w14:textId="77777777" w:rsidR="00E91E5F" w:rsidRDefault="00416CE7">
      <w:pPr>
        <w:pStyle w:val="Textbody"/>
        <w:tabs>
          <w:tab w:val="clear" w:pos="426"/>
        </w:tabs>
        <w:spacing w:before="0"/>
        <w:jc w:val="center"/>
        <w:rPr>
          <w:rFonts w:ascii="Marianne" w:hAnsi="Marianne"/>
          <w:bCs/>
          <w:sz w:val="20"/>
        </w:rPr>
      </w:pPr>
      <w:r>
        <w:rPr>
          <w:rFonts w:ascii="Marianne" w:hAnsi="Marianne"/>
          <w:bCs/>
          <w:sz w:val="20"/>
        </w:rPr>
        <w:t>CS 16036</w:t>
      </w:r>
    </w:p>
    <w:p w14:paraId="2AD9E454" w14:textId="77777777" w:rsidR="00E91E5F" w:rsidRDefault="00416CE7">
      <w:pPr>
        <w:pStyle w:val="Textbody"/>
        <w:tabs>
          <w:tab w:val="clear" w:pos="426"/>
        </w:tabs>
        <w:spacing w:before="0"/>
        <w:jc w:val="center"/>
        <w:rPr>
          <w:rFonts w:ascii="Marianne" w:hAnsi="Marianne"/>
          <w:bCs/>
          <w:sz w:val="20"/>
        </w:rPr>
      </w:pPr>
      <w:r>
        <w:rPr>
          <w:rFonts w:ascii="Marianne" w:hAnsi="Marianne"/>
          <w:bCs/>
          <w:sz w:val="20"/>
        </w:rPr>
        <w:t>76036 ROUEN CEDEX</w:t>
      </w:r>
    </w:p>
    <w:p w14:paraId="04192843" w14:textId="77777777" w:rsidR="00E91E5F" w:rsidRDefault="00E91E5F">
      <w:pPr>
        <w:pStyle w:val="En-tte"/>
        <w:tabs>
          <w:tab w:val="clear" w:pos="4536"/>
          <w:tab w:val="clear" w:pos="9072"/>
        </w:tabs>
        <w:jc w:val="both"/>
        <w:rPr>
          <w:rFonts w:ascii="Marianne" w:hAnsi="Marianne" w:cs="Arial"/>
        </w:rPr>
      </w:pPr>
    </w:p>
    <w:p w14:paraId="542A393A" w14:textId="77777777" w:rsidR="00E91E5F" w:rsidRDefault="00E91E5F">
      <w:pPr>
        <w:pStyle w:val="En-tte"/>
        <w:tabs>
          <w:tab w:val="clear" w:pos="4536"/>
          <w:tab w:val="clear" w:pos="9072"/>
        </w:tabs>
        <w:jc w:val="both"/>
        <w:rPr>
          <w:rFonts w:ascii="Marianne" w:hAnsi="Marianne" w:cs="Arial"/>
        </w:rPr>
      </w:pPr>
    </w:p>
    <w:p w14:paraId="72E24A52" w14:textId="77777777" w:rsidR="00E91E5F" w:rsidRDefault="00416CE7">
      <w:pPr>
        <w:pStyle w:val="Standard"/>
        <w:tabs>
          <w:tab w:val="left" w:pos="426"/>
          <w:tab w:val="left" w:pos="5103"/>
        </w:tabs>
        <w:jc w:val="both"/>
        <w:rPr>
          <w:rFonts w:ascii="Marianne" w:hAnsi="Marianne"/>
        </w:rPr>
      </w:pPr>
      <w:r>
        <w:rPr>
          <w:rFonts w:ascii="Marianne" w:hAnsi="Marianne" w:cs="Arial"/>
        </w:rPr>
        <w:t xml:space="preserve">Nom, prénom, qualité du signataire du marché </w:t>
      </w:r>
      <w:r>
        <w:rPr>
          <w:rFonts w:ascii="Marianne" w:hAnsi="Marianne"/>
        </w:rPr>
        <w:t xml:space="preserve">public </w:t>
      </w:r>
      <w:r>
        <w:rPr>
          <w:rFonts w:ascii="Marianne" w:hAnsi="Marianne" w:cs="Arial"/>
        </w:rPr>
        <w:t>ou de l’accord-cadre</w:t>
      </w:r>
      <w:r>
        <w:rPr>
          <w:rFonts w:ascii="Calibri" w:hAnsi="Calibri" w:cs="Calibri"/>
        </w:rPr>
        <w:t> </w:t>
      </w:r>
      <w:r>
        <w:rPr>
          <w:rFonts w:ascii="Marianne" w:hAnsi="Marianne" w:cs="Arial"/>
        </w:rPr>
        <w:t>:</w:t>
      </w:r>
    </w:p>
    <w:p w14:paraId="6E4A2D56" w14:textId="77777777" w:rsidR="00E91E5F" w:rsidRDefault="00416CE7">
      <w:pPr>
        <w:pStyle w:val="Standard"/>
        <w:jc w:val="both"/>
        <w:rPr>
          <w:rFonts w:ascii="Marianne" w:hAnsi="Marianne" w:cs="Arial"/>
          <w:i/>
          <w:sz w:val="18"/>
          <w:szCs w:val="18"/>
        </w:rPr>
      </w:pPr>
      <w:r>
        <w:rPr>
          <w:rFonts w:ascii="Marianne" w:hAnsi="Marianne" w:cs="Arial"/>
          <w:i/>
          <w:sz w:val="18"/>
          <w:szCs w:val="18"/>
        </w:rPr>
        <w:t>(Le signataire doit avoir le pouvoir d’engager la personne qu’il représente.)</w:t>
      </w:r>
    </w:p>
    <w:p w14:paraId="2EBA3EB2" w14:textId="77777777" w:rsidR="00E91E5F" w:rsidRDefault="00E91E5F">
      <w:pPr>
        <w:pStyle w:val="Standard"/>
        <w:jc w:val="both"/>
        <w:rPr>
          <w:rFonts w:ascii="Marianne" w:hAnsi="Marianne" w:cs="Arial"/>
        </w:rPr>
      </w:pPr>
    </w:p>
    <w:p w14:paraId="3A03EF48" w14:textId="77777777" w:rsidR="00E91E5F" w:rsidRDefault="00416CE7">
      <w:pPr>
        <w:pStyle w:val="Textbody"/>
        <w:tabs>
          <w:tab w:val="clear" w:pos="426"/>
          <w:tab w:val="left" w:pos="851"/>
        </w:tabs>
        <w:spacing w:before="0"/>
        <w:jc w:val="center"/>
        <w:rPr>
          <w:rFonts w:ascii="Marianne" w:hAnsi="Marianne"/>
          <w:bCs/>
          <w:sz w:val="20"/>
        </w:rPr>
      </w:pPr>
      <w:r>
        <w:rPr>
          <w:rFonts w:ascii="Marianne" w:hAnsi="Marianne"/>
          <w:bCs/>
          <w:sz w:val="20"/>
        </w:rPr>
        <w:t>Monsieur le Préfet de la région Normandie</w:t>
      </w:r>
    </w:p>
    <w:p w14:paraId="43FF74F9" w14:textId="77777777" w:rsidR="00E91E5F" w:rsidRDefault="00416CE7">
      <w:pPr>
        <w:pStyle w:val="Textbody"/>
        <w:tabs>
          <w:tab w:val="clear" w:pos="426"/>
          <w:tab w:val="left" w:pos="851"/>
        </w:tabs>
        <w:spacing w:before="0"/>
        <w:jc w:val="center"/>
        <w:rPr>
          <w:rFonts w:ascii="Marianne" w:hAnsi="Marianne"/>
          <w:bCs/>
          <w:sz w:val="20"/>
        </w:rPr>
      </w:pPr>
      <w:r>
        <w:rPr>
          <w:rFonts w:ascii="Marianne" w:hAnsi="Marianne"/>
          <w:bCs/>
          <w:sz w:val="20"/>
        </w:rPr>
        <w:t>Jean-Benoît ALBERTINI</w:t>
      </w:r>
    </w:p>
    <w:p w14:paraId="3A3749CD" w14:textId="77777777" w:rsidR="00E91E5F" w:rsidRDefault="00E91E5F">
      <w:pPr>
        <w:pStyle w:val="Standard"/>
        <w:jc w:val="both"/>
        <w:rPr>
          <w:rFonts w:ascii="Marianne" w:hAnsi="Marianne" w:cs="Arial"/>
        </w:rPr>
      </w:pPr>
    </w:p>
    <w:p w14:paraId="7617130A" w14:textId="77777777" w:rsidR="00E91E5F" w:rsidRDefault="00416CE7">
      <w:pPr>
        <w:pStyle w:val="Standard"/>
        <w:jc w:val="both"/>
        <w:rPr>
          <w:rFonts w:ascii="Marianne" w:hAnsi="Marianne"/>
        </w:rPr>
      </w:pPr>
      <w:r>
        <w:rPr>
          <w:rFonts w:ascii="Marianne" w:hAnsi="Marianne" w:cs="Arial"/>
        </w:rPr>
        <w:t>Personne habilitée à donner les renseignements prévus à l’article R.2191.59 du code de la commande publique (nantissements ou cessions de créances)</w:t>
      </w:r>
      <w:r>
        <w:rPr>
          <w:rFonts w:ascii="Calibri" w:hAnsi="Calibri" w:cs="Calibri"/>
          <w:i/>
          <w:sz w:val="18"/>
          <w:szCs w:val="18"/>
        </w:rPr>
        <w:t> </w:t>
      </w:r>
      <w:r>
        <w:rPr>
          <w:rFonts w:ascii="Marianne" w:hAnsi="Marianne" w:cs="Arial"/>
          <w:i/>
          <w:sz w:val="18"/>
          <w:szCs w:val="18"/>
        </w:rPr>
        <w:t>:(Indiquer l</w:t>
      </w:r>
      <w:r>
        <w:rPr>
          <w:rFonts w:ascii="Marianne" w:hAnsi="Marianne" w:cs="Marianne"/>
          <w:i/>
          <w:sz w:val="18"/>
          <w:szCs w:val="18"/>
        </w:rPr>
        <w:t>’</w:t>
      </w:r>
      <w:r>
        <w:rPr>
          <w:rFonts w:ascii="Marianne" w:hAnsi="Marianne" w:cs="Arial"/>
          <w:i/>
          <w:sz w:val="18"/>
          <w:szCs w:val="18"/>
        </w:rPr>
        <w:t>identit</w:t>
      </w:r>
      <w:r>
        <w:rPr>
          <w:rFonts w:ascii="Marianne" w:hAnsi="Marianne" w:cs="Marianne"/>
          <w:i/>
          <w:sz w:val="18"/>
          <w:szCs w:val="18"/>
        </w:rPr>
        <w:t>é</w:t>
      </w:r>
      <w:r>
        <w:rPr>
          <w:rFonts w:ascii="Marianne" w:hAnsi="Marianne" w:cs="Arial"/>
          <w:i/>
          <w:sz w:val="18"/>
          <w:szCs w:val="18"/>
        </w:rPr>
        <w:t xml:space="preserve"> de la personne, ses adresses postale et électronique, ses numéros de téléphone et de télécopie.)</w:t>
      </w:r>
    </w:p>
    <w:p w14:paraId="6E42511A" w14:textId="77777777" w:rsidR="00E91E5F" w:rsidRDefault="00E91E5F">
      <w:pPr>
        <w:pStyle w:val="Standard"/>
        <w:jc w:val="both"/>
        <w:rPr>
          <w:rFonts w:ascii="Marianne" w:hAnsi="Marianne" w:cs="Arial"/>
        </w:rPr>
      </w:pPr>
    </w:p>
    <w:p w14:paraId="012E56FF" w14:textId="143875EF" w:rsidR="00E91E5F" w:rsidRDefault="00E91E5F">
      <w:pPr>
        <w:pStyle w:val="Standard"/>
        <w:jc w:val="both"/>
        <w:rPr>
          <w:rFonts w:ascii="Marianne" w:hAnsi="Marianne" w:cs="Arial"/>
        </w:rPr>
      </w:pPr>
    </w:p>
    <w:p w14:paraId="551120A6" w14:textId="77777777" w:rsidR="0047105A" w:rsidRDefault="0047105A">
      <w:pPr>
        <w:pStyle w:val="Standard"/>
        <w:jc w:val="both"/>
        <w:rPr>
          <w:rFonts w:ascii="Marianne" w:hAnsi="Marianne" w:cs="Arial"/>
        </w:rPr>
      </w:pPr>
    </w:p>
    <w:p w14:paraId="69CC348C" w14:textId="77777777" w:rsidR="00E91E5F" w:rsidRDefault="00416CE7">
      <w:pPr>
        <w:pStyle w:val="Textbody"/>
        <w:spacing w:before="0"/>
        <w:jc w:val="center"/>
        <w:rPr>
          <w:rFonts w:ascii="Marianne" w:hAnsi="Marianne"/>
          <w:bCs/>
          <w:sz w:val="20"/>
        </w:rPr>
      </w:pPr>
      <w:r>
        <w:rPr>
          <w:rFonts w:ascii="Marianne" w:hAnsi="Marianne"/>
          <w:bCs/>
          <w:sz w:val="20"/>
        </w:rPr>
        <w:t>Préfecture de la région Normandie</w:t>
      </w:r>
    </w:p>
    <w:p w14:paraId="5A08DCBD" w14:textId="77777777" w:rsidR="00E91E5F" w:rsidRDefault="00416CE7">
      <w:pPr>
        <w:pStyle w:val="Textbody"/>
        <w:spacing w:before="0"/>
        <w:jc w:val="center"/>
        <w:rPr>
          <w:rFonts w:ascii="Marianne" w:hAnsi="Marianne"/>
          <w:bCs/>
          <w:sz w:val="20"/>
        </w:rPr>
      </w:pPr>
      <w:r>
        <w:rPr>
          <w:rFonts w:ascii="Marianne" w:hAnsi="Marianne"/>
          <w:bCs/>
          <w:sz w:val="20"/>
        </w:rPr>
        <w:t>Secrétariat général pour les affaires régionales (S.G.A.R.)</w:t>
      </w:r>
    </w:p>
    <w:p w14:paraId="210929F6" w14:textId="77777777" w:rsidR="00E91E5F" w:rsidRDefault="00416CE7">
      <w:pPr>
        <w:pStyle w:val="Textbody"/>
        <w:spacing w:before="0"/>
        <w:jc w:val="center"/>
        <w:rPr>
          <w:rFonts w:ascii="Marianne" w:hAnsi="Marianne"/>
          <w:bCs/>
          <w:sz w:val="20"/>
        </w:rPr>
      </w:pPr>
      <w:r>
        <w:rPr>
          <w:rFonts w:ascii="Marianne" w:hAnsi="Marianne"/>
          <w:bCs/>
          <w:sz w:val="20"/>
        </w:rPr>
        <w:t>Plate-forme régionale des achats (P.F.R.A.)</w:t>
      </w:r>
    </w:p>
    <w:p w14:paraId="779B7A09" w14:textId="77777777" w:rsidR="00E91E5F" w:rsidRDefault="00416CE7">
      <w:pPr>
        <w:pStyle w:val="Textbody"/>
        <w:spacing w:before="0"/>
        <w:jc w:val="center"/>
        <w:rPr>
          <w:rFonts w:ascii="Marianne" w:hAnsi="Marianne"/>
          <w:bCs/>
          <w:sz w:val="20"/>
        </w:rPr>
      </w:pPr>
      <w:r>
        <w:rPr>
          <w:rFonts w:ascii="Marianne" w:hAnsi="Marianne"/>
          <w:bCs/>
          <w:sz w:val="20"/>
        </w:rPr>
        <w:t>7, place de la Madeleine</w:t>
      </w:r>
    </w:p>
    <w:p w14:paraId="22A5A9E7" w14:textId="77777777" w:rsidR="00E91E5F" w:rsidRDefault="00416CE7">
      <w:pPr>
        <w:pStyle w:val="Textbody"/>
        <w:spacing w:before="0"/>
        <w:jc w:val="center"/>
        <w:rPr>
          <w:rFonts w:ascii="Marianne" w:hAnsi="Marianne"/>
          <w:bCs/>
          <w:sz w:val="20"/>
        </w:rPr>
      </w:pPr>
      <w:r>
        <w:rPr>
          <w:rFonts w:ascii="Marianne" w:hAnsi="Marianne"/>
          <w:bCs/>
          <w:sz w:val="20"/>
        </w:rPr>
        <w:t>76036 ROUEN cedex</w:t>
      </w:r>
    </w:p>
    <w:p w14:paraId="1A0693EB" w14:textId="77777777" w:rsidR="00E91E5F" w:rsidRDefault="00E91E5F" w:rsidP="00600486">
      <w:pPr>
        <w:pStyle w:val="Textbody"/>
        <w:spacing w:before="0"/>
        <w:rPr>
          <w:rFonts w:ascii="Marianne" w:hAnsi="Marianne"/>
          <w:bCs/>
          <w:sz w:val="20"/>
        </w:rPr>
      </w:pPr>
    </w:p>
    <w:p w14:paraId="09655C7E" w14:textId="77777777" w:rsidR="00E91E5F" w:rsidRDefault="00416CE7">
      <w:pPr>
        <w:pStyle w:val="Textbody"/>
        <w:spacing w:before="0"/>
        <w:jc w:val="center"/>
        <w:rPr>
          <w:rFonts w:ascii="Marianne" w:hAnsi="Marianne"/>
          <w:bCs/>
          <w:sz w:val="20"/>
        </w:rPr>
      </w:pPr>
      <w:r>
        <w:rPr>
          <w:rFonts w:ascii="Marianne" w:hAnsi="Marianne"/>
          <w:bCs/>
          <w:sz w:val="20"/>
        </w:rPr>
        <w:t>à l’attention de la directrice de la Plate-Forme Régionale des Achats (P.F.R.A.)</w:t>
      </w:r>
    </w:p>
    <w:p w14:paraId="1099F125" w14:textId="77777777" w:rsidR="00E91E5F" w:rsidRDefault="00416CE7">
      <w:pPr>
        <w:pStyle w:val="Textbody"/>
        <w:spacing w:before="0"/>
        <w:jc w:val="center"/>
        <w:rPr>
          <w:rFonts w:ascii="Marianne" w:hAnsi="Marianne"/>
          <w:bCs/>
          <w:sz w:val="20"/>
        </w:rPr>
      </w:pPr>
      <w:r>
        <w:rPr>
          <w:rFonts w:ascii="Marianne" w:hAnsi="Marianne"/>
          <w:bCs/>
          <w:sz w:val="20"/>
        </w:rPr>
        <w:t>Madame Florie DARAKDJIAN LEFORT</w:t>
      </w:r>
    </w:p>
    <w:p w14:paraId="7CC4C1B9" w14:textId="77777777" w:rsidR="00E91E5F" w:rsidRDefault="00416CE7">
      <w:pPr>
        <w:pStyle w:val="Textbody"/>
        <w:spacing w:before="0"/>
        <w:jc w:val="center"/>
        <w:rPr>
          <w:rFonts w:ascii="Marianne" w:hAnsi="Marianne"/>
          <w:bCs/>
          <w:sz w:val="20"/>
        </w:rPr>
      </w:pPr>
      <w:r>
        <w:rPr>
          <w:rFonts w:ascii="Marianne" w:hAnsi="Marianne"/>
          <w:bCs/>
          <w:sz w:val="20"/>
        </w:rPr>
        <w:t>Tél</w:t>
      </w:r>
      <w:r>
        <w:rPr>
          <w:rFonts w:ascii="Calibri" w:hAnsi="Calibri" w:cs="Calibri"/>
          <w:bCs/>
          <w:sz w:val="20"/>
        </w:rPr>
        <w:t> </w:t>
      </w:r>
      <w:r>
        <w:rPr>
          <w:rFonts w:ascii="Marianne" w:hAnsi="Marianne"/>
          <w:bCs/>
          <w:sz w:val="20"/>
        </w:rPr>
        <w:t>: 02 32 76 51 68</w:t>
      </w:r>
    </w:p>
    <w:p w14:paraId="2348D9A2" w14:textId="77777777" w:rsidR="00E91E5F" w:rsidRDefault="00416CE7">
      <w:pPr>
        <w:pStyle w:val="Textbody"/>
        <w:spacing w:before="0"/>
        <w:jc w:val="center"/>
        <w:rPr>
          <w:rFonts w:ascii="Marianne" w:hAnsi="Marianne"/>
        </w:rPr>
      </w:pPr>
      <w:r>
        <w:rPr>
          <w:rFonts w:ascii="Marianne" w:hAnsi="Marianne"/>
          <w:bCs/>
          <w:sz w:val="20"/>
        </w:rPr>
        <w:t>adresse électronique</w:t>
      </w:r>
      <w:r>
        <w:rPr>
          <w:rFonts w:ascii="Calibri" w:hAnsi="Calibri" w:cs="Calibri"/>
          <w:bCs/>
          <w:sz w:val="20"/>
        </w:rPr>
        <w:t> </w:t>
      </w:r>
      <w:r>
        <w:rPr>
          <w:rFonts w:ascii="Marianne" w:hAnsi="Marianne"/>
          <w:bCs/>
          <w:sz w:val="20"/>
        </w:rPr>
        <w:t xml:space="preserve">: </w:t>
      </w:r>
      <w:r>
        <w:rPr>
          <w:rFonts w:ascii="Marianne" w:hAnsi="Marianne"/>
          <w:bCs/>
          <w:color w:val="0000FF"/>
          <w:sz w:val="21"/>
          <w:szCs w:val="21"/>
        </w:rPr>
        <w:t>pfra</w:t>
      </w:r>
      <w:hyperlink r:id="rId52">
        <w:r>
          <w:rPr>
            <w:rFonts w:ascii="Marianne" w:hAnsi="Marianne"/>
            <w:bCs/>
            <w:color w:val="0000FF"/>
            <w:sz w:val="21"/>
            <w:szCs w:val="21"/>
          </w:rPr>
          <w:t>@normandie.gouv.fr</w:t>
        </w:r>
      </w:hyperlink>
    </w:p>
    <w:p w14:paraId="3CD1E668" w14:textId="77777777" w:rsidR="00E91E5F" w:rsidRDefault="00E91E5F">
      <w:pPr>
        <w:pStyle w:val="Textbody"/>
        <w:tabs>
          <w:tab w:val="clear" w:pos="426"/>
        </w:tabs>
        <w:spacing w:before="0"/>
        <w:jc w:val="center"/>
        <w:rPr>
          <w:rFonts w:ascii="Marianne" w:hAnsi="Marianne"/>
          <w:bCs/>
          <w:sz w:val="20"/>
        </w:rPr>
      </w:pPr>
    </w:p>
    <w:p w14:paraId="5B80F35B" w14:textId="77777777" w:rsidR="00E91E5F" w:rsidRDefault="00E91E5F">
      <w:pPr>
        <w:pStyle w:val="fcase2metab"/>
        <w:ind w:left="0" w:firstLine="0"/>
        <w:rPr>
          <w:rFonts w:ascii="Marianne" w:hAnsi="Marianne" w:cs="Arial"/>
        </w:rPr>
      </w:pPr>
    </w:p>
    <w:p w14:paraId="7D04C026" w14:textId="77777777" w:rsidR="00E91E5F" w:rsidRDefault="00E91E5F">
      <w:pPr>
        <w:pStyle w:val="fcase2metab"/>
        <w:ind w:left="0" w:firstLine="0"/>
        <w:rPr>
          <w:rFonts w:ascii="Marianne" w:hAnsi="Marianne" w:cs="Arial"/>
        </w:rPr>
      </w:pPr>
    </w:p>
    <w:p w14:paraId="3A4C66B2" w14:textId="77777777" w:rsidR="00E91E5F" w:rsidRDefault="00416CE7">
      <w:pPr>
        <w:pStyle w:val="Standard"/>
        <w:tabs>
          <w:tab w:val="left" w:pos="720"/>
        </w:tabs>
        <w:jc w:val="both"/>
        <w:rPr>
          <w:rFonts w:ascii="Marianne" w:hAnsi="Marianne"/>
        </w:rPr>
      </w:pPr>
      <w:r>
        <w:rPr>
          <w:rFonts w:ascii="Marianne" w:hAnsi="Marianne" w:cs="Arial"/>
        </w:rPr>
        <w:t>Désignation, adresse, numéro de téléphone du comptable assignataire</w:t>
      </w:r>
      <w:r>
        <w:rPr>
          <w:rFonts w:ascii="Calibri" w:hAnsi="Calibri" w:cs="Calibri"/>
        </w:rPr>
        <w:t> </w:t>
      </w:r>
      <w:r>
        <w:rPr>
          <w:rFonts w:ascii="Marianne" w:hAnsi="Marianne" w:cs="Arial"/>
        </w:rPr>
        <w:t>: les coordonn</w:t>
      </w:r>
      <w:r>
        <w:rPr>
          <w:rFonts w:ascii="Marianne" w:hAnsi="Marianne" w:cs="Marianne"/>
        </w:rPr>
        <w:t>é</w:t>
      </w:r>
      <w:r>
        <w:rPr>
          <w:rFonts w:ascii="Marianne" w:hAnsi="Marianne" w:cs="Arial"/>
        </w:rPr>
        <w:t>es des comptables assignataires seront fournies par les services b</w:t>
      </w:r>
      <w:r>
        <w:rPr>
          <w:rFonts w:ascii="Marianne" w:hAnsi="Marianne" w:cs="Marianne"/>
        </w:rPr>
        <w:t>é</w:t>
      </w:r>
      <w:r>
        <w:rPr>
          <w:rFonts w:ascii="Marianne" w:hAnsi="Marianne" w:cs="Arial"/>
        </w:rPr>
        <w:t>n</w:t>
      </w:r>
      <w:r>
        <w:rPr>
          <w:rFonts w:ascii="Marianne" w:hAnsi="Marianne" w:cs="Marianne"/>
        </w:rPr>
        <w:t>é</w:t>
      </w:r>
      <w:r>
        <w:rPr>
          <w:rFonts w:ascii="Marianne" w:hAnsi="Marianne" w:cs="Arial"/>
        </w:rPr>
        <w:t>ficiaires lors de l’émission de leur bon de commande.</w:t>
      </w:r>
    </w:p>
    <w:p w14:paraId="200C7BEE" w14:textId="77777777" w:rsidR="00E91E5F" w:rsidRDefault="00E91E5F">
      <w:pPr>
        <w:pStyle w:val="fcase2metab"/>
        <w:ind w:left="0" w:firstLine="0"/>
        <w:rPr>
          <w:rFonts w:ascii="Marianne" w:hAnsi="Marianne" w:cs="Arial"/>
        </w:rPr>
      </w:pPr>
    </w:p>
    <w:p w14:paraId="19FB14F5" w14:textId="77777777" w:rsidR="00E91E5F" w:rsidRDefault="00E91E5F">
      <w:pPr>
        <w:pStyle w:val="fcase2metab"/>
        <w:jc w:val="center"/>
        <w:rPr>
          <w:rFonts w:ascii="Marianne" w:hAnsi="Marianne" w:cs="Arial"/>
        </w:rPr>
      </w:pPr>
    </w:p>
    <w:p w14:paraId="505FB705" w14:textId="77777777" w:rsidR="00E91E5F" w:rsidRDefault="00416CE7">
      <w:pPr>
        <w:pStyle w:val="fcase2metab"/>
        <w:ind w:left="0" w:firstLine="0"/>
        <w:rPr>
          <w:rFonts w:ascii="Marianne" w:hAnsi="Marianne"/>
        </w:rPr>
      </w:pPr>
      <w:r>
        <w:rPr>
          <w:rFonts w:ascii="Marianne" w:hAnsi="Marianne" w:cs="Arial"/>
        </w:rPr>
        <w:t>Imputation budgétaire</w:t>
      </w:r>
      <w:r>
        <w:rPr>
          <w:rFonts w:ascii="Calibri" w:hAnsi="Calibri" w:cs="Calibri"/>
        </w:rPr>
        <w:t> </w:t>
      </w:r>
      <w:r>
        <w:rPr>
          <w:rFonts w:ascii="Marianne" w:hAnsi="Marianne" w:cs="Arial"/>
        </w:rPr>
        <w:t>:</w:t>
      </w:r>
    </w:p>
    <w:p w14:paraId="02FD279E" w14:textId="77777777" w:rsidR="00E91E5F" w:rsidRDefault="00416CE7">
      <w:pPr>
        <w:pStyle w:val="fcase2metab"/>
        <w:ind w:left="0" w:firstLine="0"/>
        <w:rPr>
          <w:rFonts w:ascii="Marianne" w:hAnsi="Marianne" w:cs="Arial"/>
        </w:rPr>
      </w:pPr>
      <w:r>
        <w:rPr>
          <w:rFonts w:ascii="Marianne" w:hAnsi="Marianne" w:cs="Arial"/>
        </w:rPr>
        <w:t>Chaque service adhérent impute ses bons de commande sur le BOP correspondant aux dépenses du marché.</w:t>
      </w:r>
    </w:p>
    <w:p w14:paraId="44E581FC" w14:textId="77777777" w:rsidR="00E91E5F" w:rsidRDefault="00E91E5F">
      <w:pPr>
        <w:pStyle w:val="Standard"/>
        <w:rPr>
          <w:rFonts w:ascii="Marianne" w:hAnsi="Marianne" w:cs="Arial"/>
        </w:rPr>
      </w:pPr>
    </w:p>
    <w:p w14:paraId="33B8731F" w14:textId="77777777" w:rsidR="00E91E5F" w:rsidRDefault="00E91E5F">
      <w:pPr>
        <w:pStyle w:val="Standard"/>
        <w:rPr>
          <w:rFonts w:ascii="Marianne" w:hAnsi="Marianne" w:cs="Arial"/>
        </w:rPr>
      </w:pPr>
    </w:p>
    <w:p w14:paraId="46253D2F" w14:textId="77777777" w:rsidR="00E91E5F" w:rsidRDefault="00416CE7">
      <w:pPr>
        <w:pStyle w:val="Standard"/>
        <w:tabs>
          <w:tab w:val="left" w:pos="3402"/>
          <w:tab w:val="left" w:pos="6237"/>
          <w:tab w:val="left" w:pos="9072"/>
        </w:tabs>
        <w:jc w:val="both"/>
        <w:rPr>
          <w:rFonts w:ascii="Marianne" w:hAnsi="Marianne"/>
        </w:rPr>
      </w:pPr>
      <w:r>
        <w:rPr>
          <w:rFonts w:ascii="Marianne" w:hAnsi="Marianne" w:cs="Arial"/>
          <w:b/>
          <w:caps/>
        </w:rPr>
        <w:t>P</w:t>
      </w:r>
      <w:r>
        <w:rPr>
          <w:rFonts w:ascii="Marianne" w:hAnsi="Marianne" w:cs="Arial"/>
          <w:b/>
        </w:rPr>
        <w:t>our l’État et ses établissements :</w:t>
      </w:r>
    </w:p>
    <w:p w14:paraId="1DA91482" w14:textId="77777777" w:rsidR="00E91E5F" w:rsidRDefault="00416CE7">
      <w:pPr>
        <w:pStyle w:val="Standard"/>
        <w:tabs>
          <w:tab w:val="left" w:pos="3402"/>
          <w:tab w:val="left" w:pos="6237"/>
          <w:tab w:val="left" w:pos="9072"/>
        </w:tabs>
        <w:jc w:val="both"/>
        <w:rPr>
          <w:rFonts w:ascii="Marianne" w:hAnsi="Marianne" w:cs="Arial"/>
          <w:i/>
          <w:sz w:val="18"/>
          <w:szCs w:val="18"/>
        </w:rPr>
      </w:pPr>
      <w:r>
        <w:rPr>
          <w:rFonts w:ascii="Marianne" w:hAnsi="Marianne" w:cs="Arial"/>
          <w:i/>
          <w:sz w:val="18"/>
          <w:szCs w:val="18"/>
        </w:rPr>
        <w:t>(Visa ou avis de l’autorité chargée du contrôle financier.)</w:t>
      </w:r>
    </w:p>
    <w:p w14:paraId="7A84904C" w14:textId="77777777" w:rsidR="00E91E5F" w:rsidRDefault="00E91E5F">
      <w:pPr>
        <w:pStyle w:val="Standard"/>
        <w:rPr>
          <w:rFonts w:ascii="Marianne" w:hAnsi="Marianne" w:cs="Arial"/>
        </w:rPr>
      </w:pPr>
    </w:p>
    <w:p w14:paraId="4AA0A1FA" w14:textId="77777777" w:rsidR="00E91E5F" w:rsidRDefault="00E91E5F">
      <w:pPr>
        <w:pStyle w:val="Standard"/>
        <w:rPr>
          <w:rFonts w:ascii="Marianne" w:hAnsi="Marianne" w:cs="Arial"/>
        </w:rPr>
      </w:pPr>
    </w:p>
    <w:p w14:paraId="0F72E318" w14:textId="77777777" w:rsidR="00E91E5F" w:rsidRDefault="00E91E5F">
      <w:pPr>
        <w:pStyle w:val="Standard"/>
        <w:rPr>
          <w:rFonts w:ascii="Marianne" w:hAnsi="Marianne" w:cs="Arial"/>
        </w:rPr>
      </w:pPr>
    </w:p>
    <w:p w14:paraId="457EB914" w14:textId="77777777" w:rsidR="00E91E5F" w:rsidRDefault="00E91E5F">
      <w:pPr>
        <w:pStyle w:val="Standard"/>
        <w:rPr>
          <w:rFonts w:ascii="Marianne" w:hAnsi="Marianne" w:cs="Arial"/>
        </w:rPr>
      </w:pPr>
    </w:p>
    <w:p w14:paraId="298F184C" w14:textId="77777777" w:rsidR="00E91E5F" w:rsidRDefault="00416CE7">
      <w:pPr>
        <w:pStyle w:val="Standard"/>
        <w:tabs>
          <w:tab w:val="left" w:pos="5245"/>
          <w:tab w:val="left" w:pos="7371"/>
          <w:tab w:val="left" w:pos="7655"/>
        </w:tabs>
        <w:jc w:val="both"/>
        <w:rPr>
          <w:rFonts w:ascii="Marianne" w:hAnsi="Marianne" w:cs="Arial"/>
        </w:rPr>
      </w:pPr>
      <w:r>
        <w:rPr>
          <w:rFonts w:ascii="Marianne" w:hAnsi="Marianne" w:cs="Arial"/>
        </w:rPr>
        <w:tab/>
        <w:t>A</w:t>
      </w:r>
      <w:r>
        <w:rPr>
          <w:rFonts w:ascii="Calibri" w:hAnsi="Calibri" w:cs="Calibri"/>
        </w:rPr>
        <w:t> </w:t>
      </w:r>
      <w:r>
        <w:rPr>
          <w:rFonts w:ascii="Marianne" w:hAnsi="Marianne" w:cs="Arial"/>
        </w:rPr>
        <w:t xml:space="preserve">: </w:t>
      </w:r>
      <w:r>
        <w:rPr>
          <w:rFonts w:ascii="Marianne" w:hAnsi="Marianne" w:cs="Marianne"/>
        </w:rPr>
        <w:t>……………………</w:t>
      </w:r>
      <w:r>
        <w:rPr>
          <w:rFonts w:ascii="Marianne" w:hAnsi="Marianne" w:cs="Arial"/>
        </w:rPr>
        <w:t xml:space="preserve"> , le </w:t>
      </w:r>
      <w:r>
        <w:rPr>
          <w:rFonts w:ascii="Marianne" w:hAnsi="Marianne" w:cs="Marianne"/>
        </w:rPr>
        <w:t>…………………</w:t>
      </w:r>
    </w:p>
    <w:p w14:paraId="71A3E1E4" w14:textId="77777777" w:rsidR="00E91E5F" w:rsidRDefault="00E91E5F">
      <w:pPr>
        <w:pStyle w:val="Standard"/>
        <w:rPr>
          <w:rFonts w:ascii="Marianne" w:hAnsi="Marianne"/>
        </w:rPr>
      </w:pPr>
    </w:p>
    <w:p w14:paraId="371DD034" w14:textId="77777777" w:rsidR="00E91E5F" w:rsidRDefault="00E91E5F">
      <w:pPr>
        <w:pStyle w:val="Standard"/>
        <w:rPr>
          <w:rFonts w:ascii="Marianne" w:hAnsi="Marianne"/>
        </w:rPr>
      </w:pPr>
    </w:p>
    <w:p w14:paraId="0DC935C8" w14:textId="77777777" w:rsidR="00E91E5F" w:rsidRDefault="00E91E5F">
      <w:pPr>
        <w:pStyle w:val="Standard"/>
        <w:rPr>
          <w:rFonts w:ascii="Marianne" w:hAnsi="Marianne"/>
        </w:rPr>
      </w:pPr>
    </w:p>
    <w:p w14:paraId="7B20F9CB" w14:textId="77777777" w:rsidR="00E91E5F" w:rsidRDefault="00E91E5F">
      <w:pPr>
        <w:pStyle w:val="Standard"/>
        <w:rPr>
          <w:rFonts w:ascii="Marianne" w:hAnsi="Marianne"/>
        </w:rPr>
      </w:pPr>
    </w:p>
    <w:p w14:paraId="3B1BCD2B" w14:textId="77777777" w:rsidR="00E91E5F" w:rsidRDefault="00E91E5F">
      <w:pPr>
        <w:pStyle w:val="Standard"/>
        <w:rPr>
          <w:rFonts w:ascii="Marianne" w:hAnsi="Marianne"/>
        </w:rPr>
      </w:pPr>
    </w:p>
    <w:p w14:paraId="349ABE2B" w14:textId="77777777" w:rsidR="00E91E5F" w:rsidRDefault="00416CE7">
      <w:pPr>
        <w:pStyle w:val="Standard"/>
        <w:ind w:left="6804"/>
        <w:jc w:val="both"/>
        <w:rPr>
          <w:rFonts w:ascii="Marianne" w:hAnsi="Marianne" w:cs="Arial"/>
        </w:rPr>
      </w:pPr>
      <w:r>
        <w:rPr>
          <w:rFonts w:ascii="Marianne" w:hAnsi="Marianne" w:cs="Arial"/>
        </w:rPr>
        <w:t>Signature</w:t>
      </w:r>
    </w:p>
    <w:p w14:paraId="2F7E3F67" w14:textId="77777777" w:rsidR="00E91E5F" w:rsidRDefault="00416CE7">
      <w:pPr>
        <w:pStyle w:val="Standard"/>
        <w:ind w:left="4820"/>
        <w:jc w:val="center"/>
        <w:rPr>
          <w:rFonts w:ascii="Marianne" w:hAnsi="Marianne" w:cs="Arial"/>
          <w:i/>
          <w:sz w:val="18"/>
          <w:szCs w:val="18"/>
        </w:rPr>
      </w:pPr>
      <w:r>
        <w:rPr>
          <w:rFonts w:ascii="Marianne" w:hAnsi="Marianne" w:cs="Arial"/>
          <w:i/>
          <w:sz w:val="18"/>
          <w:szCs w:val="18"/>
        </w:rPr>
        <w:t>(représentant de l’acheteur habilité à signer le marché public)</w:t>
      </w:r>
    </w:p>
    <w:p w14:paraId="19532CB6" w14:textId="77777777" w:rsidR="00E91E5F" w:rsidRDefault="00E91E5F">
      <w:pPr>
        <w:rPr>
          <w:lang w:bidi="ar-SA"/>
        </w:rPr>
      </w:pPr>
    </w:p>
    <w:p w14:paraId="26E6F0E0" w14:textId="77777777" w:rsidR="00E91E5F" w:rsidRDefault="00E91E5F">
      <w:pPr>
        <w:rPr>
          <w:lang w:bidi="ar-SA"/>
        </w:rPr>
      </w:pPr>
    </w:p>
    <w:p w14:paraId="04B3820B" w14:textId="77777777" w:rsidR="00E91E5F" w:rsidRDefault="00E91E5F">
      <w:pPr>
        <w:rPr>
          <w:lang w:bidi="ar-SA"/>
        </w:rPr>
      </w:pPr>
    </w:p>
    <w:p w14:paraId="75908A1A" w14:textId="77777777" w:rsidR="00E91E5F" w:rsidRDefault="00E91E5F">
      <w:pPr>
        <w:rPr>
          <w:lang w:bidi="ar-SA"/>
        </w:rPr>
      </w:pPr>
    </w:p>
    <w:p w14:paraId="450F0ACB" w14:textId="77777777" w:rsidR="00E91E5F" w:rsidRDefault="00E91E5F">
      <w:pPr>
        <w:rPr>
          <w:lang w:bidi="ar-SA"/>
        </w:rPr>
      </w:pPr>
    </w:p>
    <w:p w14:paraId="6D1DF79E" w14:textId="77777777" w:rsidR="00E91E5F" w:rsidRDefault="00E91E5F">
      <w:pPr>
        <w:rPr>
          <w:lang w:bidi="ar-SA"/>
        </w:rPr>
      </w:pPr>
    </w:p>
    <w:p w14:paraId="31B15B7D" w14:textId="77777777" w:rsidR="00E91E5F" w:rsidRDefault="00E91E5F">
      <w:pPr>
        <w:rPr>
          <w:lang w:bidi="ar-SA"/>
        </w:rPr>
      </w:pPr>
    </w:p>
    <w:p w14:paraId="7C0FA43F" w14:textId="77777777" w:rsidR="00E91E5F" w:rsidRDefault="00E91E5F">
      <w:pPr>
        <w:rPr>
          <w:lang w:bidi="ar-SA"/>
        </w:rPr>
      </w:pPr>
    </w:p>
    <w:p w14:paraId="7F1CFCEB" w14:textId="77777777" w:rsidR="00E91E5F" w:rsidRDefault="00E91E5F">
      <w:pPr>
        <w:rPr>
          <w:lang w:bidi="ar-SA"/>
        </w:rPr>
      </w:pPr>
    </w:p>
    <w:p w14:paraId="161FC347" w14:textId="77777777" w:rsidR="00E91E5F" w:rsidRDefault="00E91E5F">
      <w:pPr>
        <w:rPr>
          <w:lang w:bidi="ar-SA"/>
        </w:rPr>
      </w:pPr>
    </w:p>
    <w:p w14:paraId="5B9330AA" w14:textId="77777777" w:rsidR="00E91E5F" w:rsidRDefault="00E91E5F">
      <w:pPr>
        <w:rPr>
          <w:lang w:bidi="ar-SA"/>
        </w:rPr>
      </w:pPr>
    </w:p>
    <w:p w14:paraId="38BEDA9A" w14:textId="77777777" w:rsidR="00E91E5F" w:rsidRDefault="00E91E5F">
      <w:pPr>
        <w:rPr>
          <w:lang w:bidi="ar-SA"/>
        </w:rPr>
      </w:pPr>
    </w:p>
    <w:p w14:paraId="0CD50E8E" w14:textId="77777777" w:rsidR="00E91E5F" w:rsidRDefault="00416CE7">
      <w:pPr>
        <w:tabs>
          <w:tab w:val="left" w:pos="6480"/>
        </w:tabs>
        <w:rPr>
          <w:lang w:bidi="ar-SA"/>
        </w:rPr>
      </w:pPr>
      <w:r>
        <w:rPr>
          <w:lang w:bidi="ar-SA"/>
        </w:rPr>
        <w:tab/>
      </w:r>
    </w:p>
    <w:sectPr w:rsidR="00E91E5F">
      <w:type w:val="continuous"/>
      <w:pgSz w:w="11906" w:h="16838"/>
      <w:pgMar w:top="454" w:right="851" w:bottom="737" w:left="851" w:header="0" w:footer="680"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8B1DA" w14:textId="77777777" w:rsidR="00873FCE" w:rsidRDefault="00416CE7">
      <w:r>
        <w:separator/>
      </w:r>
    </w:p>
  </w:endnote>
  <w:endnote w:type="continuationSeparator" w:id="0">
    <w:p w14:paraId="5741BB85" w14:textId="77777777" w:rsidR="00873FCE" w:rsidRDefault="00416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alibri"/>
    <w:panose1 w:val="00000400000000000000"/>
    <w:charset w:val="00"/>
    <w:family w:val="auto"/>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Univers, Arial">
    <w:altName w:val="Calibri"/>
    <w:panose1 w:val="00000000000000000000"/>
    <w:charset w:val="00"/>
    <w:family w:val="roman"/>
    <w:notTrueType/>
    <w:pitch w:val="default"/>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Ind w:w="-71" w:type="dxa"/>
      <w:tblLayout w:type="fixed"/>
      <w:tblCellMar>
        <w:left w:w="71" w:type="dxa"/>
        <w:right w:w="71" w:type="dxa"/>
      </w:tblCellMar>
      <w:tblLook w:val="0000" w:firstRow="0" w:lastRow="0" w:firstColumn="0" w:lastColumn="0" w:noHBand="0" w:noVBand="0"/>
    </w:tblPr>
    <w:tblGrid>
      <w:gridCol w:w="3345"/>
      <w:gridCol w:w="4807"/>
      <w:gridCol w:w="896"/>
      <w:gridCol w:w="566"/>
      <w:gridCol w:w="165"/>
      <w:gridCol w:w="544"/>
    </w:tblGrid>
    <w:tr w:rsidR="00E91E5F" w14:paraId="01B2DE28" w14:textId="77777777">
      <w:trPr>
        <w:tblHeader/>
      </w:trPr>
      <w:tc>
        <w:tcPr>
          <w:tcW w:w="3344" w:type="dxa"/>
          <w:shd w:val="clear" w:color="auto" w:fill="auto"/>
        </w:tcPr>
        <w:p w14:paraId="640577CD" w14:textId="77777777" w:rsidR="00E91E5F" w:rsidRDefault="00416CE7">
          <w:pPr>
            <w:pStyle w:val="Standard"/>
            <w:widowControl w:val="0"/>
            <w:rPr>
              <w:rFonts w:ascii="Arial" w:hAnsi="Arial" w:cs="Arial"/>
              <w:b/>
            </w:rPr>
          </w:pPr>
          <w:r>
            <w:rPr>
              <w:rFonts w:ascii="Arial" w:hAnsi="Arial" w:cs="Arial"/>
              <w:b/>
            </w:rPr>
            <w:t>ATTRI1 – Acte d’engagement</w:t>
          </w:r>
        </w:p>
      </w:tc>
      <w:tc>
        <w:tcPr>
          <w:tcW w:w="4807" w:type="dxa"/>
          <w:shd w:val="clear" w:color="auto" w:fill="auto"/>
        </w:tcPr>
        <w:p w14:paraId="40D1EEE1" w14:textId="02030035" w:rsidR="00E91E5F" w:rsidRDefault="0065204A">
          <w:pPr>
            <w:pStyle w:val="Standard"/>
            <w:widowControl w:val="0"/>
            <w:jc w:val="center"/>
            <w:rPr>
              <w:rFonts w:ascii="Arial" w:hAnsi="Arial" w:cs="Arial"/>
              <w:b/>
              <w:bCs/>
            </w:rPr>
          </w:pPr>
          <w:r>
            <w:rPr>
              <w:rFonts w:ascii="Arial" w:hAnsi="Arial" w:cs="Arial"/>
              <w:b/>
              <w:bCs/>
            </w:rPr>
            <w:t>Incendie</w:t>
          </w:r>
        </w:p>
      </w:tc>
      <w:tc>
        <w:tcPr>
          <w:tcW w:w="896" w:type="dxa"/>
          <w:shd w:val="clear" w:color="auto" w:fill="auto"/>
        </w:tcPr>
        <w:p w14:paraId="50C60DCC" w14:textId="77777777" w:rsidR="00E91E5F" w:rsidRDefault="00416CE7">
          <w:pPr>
            <w:pStyle w:val="Standard"/>
            <w:widowControl w:val="0"/>
            <w:tabs>
              <w:tab w:val="center" w:pos="1366"/>
              <w:tab w:val="right" w:pos="2733"/>
            </w:tabs>
            <w:rPr>
              <w:rFonts w:ascii="Arial" w:hAnsi="Arial" w:cs="Arial"/>
              <w:b/>
            </w:rPr>
          </w:pPr>
          <w:r>
            <w:rPr>
              <w:rFonts w:ascii="Arial" w:hAnsi="Arial" w:cs="Arial"/>
              <w:b/>
            </w:rPr>
            <w:t>Page :</w:t>
          </w:r>
        </w:p>
      </w:tc>
      <w:tc>
        <w:tcPr>
          <w:tcW w:w="566" w:type="dxa"/>
          <w:shd w:val="clear" w:color="auto" w:fill="auto"/>
        </w:tcPr>
        <w:p w14:paraId="590C1FB4" w14:textId="77777777" w:rsidR="00E91E5F" w:rsidRDefault="00416CE7">
          <w:pPr>
            <w:pStyle w:val="Standard"/>
            <w:widowControl w:val="0"/>
            <w:jc w:val="cente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rPr>
            <w:t>6</w:t>
          </w:r>
          <w:r>
            <w:rPr>
              <w:rStyle w:val="Numrodepage"/>
              <w:rFonts w:cs="Arial"/>
              <w:b/>
            </w:rPr>
            <w:fldChar w:fldCharType="end"/>
          </w:r>
        </w:p>
      </w:tc>
      <w:tc>
        <w:tcPr>
          <w:tcW w:w="165" w:type="dxa"/>
          <w:shd w:val="clear" w:color="auto" w:fill="auto"/>
        </w:tcPr>
        <w:p w14:paraId="41291901" w14:textId="77777777" w:rsidR="00E91E5F" w:rsidRDefault="00416CE7">
          <w:pPr>
            <w:pStyle w:val="Standard"/>
            <w:widowControl w:val="0"/>
            <w:jc w:val="center"/>
            <w:rPr>
              <w:rFonts w:ascii="Arial" w:hAnsi="Arial" w:cs="Arial"/>
              <w:b/>
            </w:rPr>
          </w:pPr>
          <w:r>
            <w:rPr>
              <w:rFonts w:ascii="Arial" w:hAnsi="Arial" w:cs="Arial"/>
              <w:b/>
            </w:rPr>
            <w:t>/</w:t>
          </w:r>
        </w:p>
      </w:tc>
      <w:tc>
        <w:tcPr>
          <w:tcW w:w="544" w:type="dxa"/>
          <w:shd w:val="clear" w:color="auto" w:fill="auto"/>
        </w:tcPr>
        <w:p w14:paraId="60B10252" w14:textId="77777777" w:rsidR="00E91E5F" w:rsidRDefault="00416CE7">
          <w:pPr>
            <w:pStyle w:val="Standard"/>
            <w:widowControl w:val="0"/>
            <w:jc w:val="center"/>
          </w:pPr>
          <w:r>
            <w:rPr>
              <w:rStyle w:val="Numrodepage"/>
              <w:rFonts w:cs="Arial"/>
              <w:b/>
            </w:rPr>
            <w:fldChar w:fldCharType="begin"/>
          </w:r>
          <w:r>
            <w:rPr>
              <w:rStyle w:val="Numrodepage"/>
              <w:rFonts w:cs="Arial"/>
              <w:b/>
            </w:rPr>
            <w:instrText xml:space="preserve"> NUMPAGES </w:instrText>
          </w:r>
          <w:r>
            <w:rPr>
              <w:rStyle w:val="Numrodepage"/>
              <w:rFonts w:cs="Arial"/>
              <w:b/>
            </w:rPr>
            <w:fldChar w:fldCharType="separate"/>
          </w:r>
          <w:r>
            <w:rPr>
              <w:rStyle w:val="Numrodepage"/>
              <w:rFonts w:cs="Arial"/>
              <w:b/>
            </w:rPr>
            <w:t>6</w:t>
          </w:r>
          <w:r>
            <w:rPr>
              <w:rStyle w:val="Numrodepage"/>
              <w:rFonts w:cs="Arial"/>
              <w:b/>
            </w:rPr>
            <w:fldChar w:fldCharType="end"/>
          </w:r>
        </w:p>
      </w:tc>
    </w:tr>
  </w:tbl>
  <w:p w14:paraId="46015A41" w14:textId="77777777" w:rsidR="00E91E5F" w:rsidRDefault="00E91E5F">
    <w:pPr>
      <w:pStyle w:val="Standard"/>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6573F" w14:textId="77777777" w:rsidR="00E91E5F" w:rsidRDefault="00416CE7">
      <w:pPr>
        <w:rPr>
          <w:sz w:val="12"/>
        </w:rPr>
      </w:pPr>
      <w:r>
        <w:separator/>
      </w:r>
    </w:p>
  </w:footnote>
  <w:footnote w:type="continuationSeparator" w:id="0">
    <w:p w14:paraId="377FF1D2" w14:textId="77777777" w:rsidR="00E91E5F" w:rsidRDefault="00416CE7">
      <w:pPr>
        <w:rPr>
          <w:sz w:val="12"/>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C25EF"/>
    <w:multiLevelType w:val="multilevel"/>
    <w:tmpl w:val="10FCDE64"/>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 w15:restartNumberingAfterBreak="0">
    <w:nsid w:val="20A93B31"/>
    <w:multiLevelType w:val="multilevel"/>
    <w:tmpl w:val="E8A0F556"/>
    <w:lvl w:ilvl="0">
      <w:numFmt w:val="bullet"/>
      <w:lvlText w:val=""/>
      <w:lvlJc w:val="left"/>
      <w:pPr>
        <w:tabs>
          <w:tab w:val="num" w:pos="0"/>
        </w:tabs>
        <w:ind w:left="927" w:hanging="360"/>
      </w:pPr>
      <w:rPr>
        <w:rFonts w:ascii="Wingdings" w:hAnsi="Wingdings" w:cs="Wingdings"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27F50CAF"/>
    <w:multiLevelType w:val="multilevel"/>
    <w:tmpl w:val="6DBE9E6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3520605"/>
    <w:multiLevelType w:val="multilevel"/>
    <w:tmpl w:val="2DBCFD8C"/>
    <w:lvl w:ilvl="0">
      <w:numFmt w:val="bullet"/>
      <w:lvlText w:val=""/>
      <w:lvlJc w:val="left"/>
      <w:pPr>
        <w:tabs>
          <w:tab w:val="num" w:pos="0"/>
        </w:tabs>
        <w:ind w:left="927" w:hanging="360"/>
      </w:pPr>
      <w:rPr>
        <w:rFonts w:ascii="Wingdings" w:hAnsi="Wingdings" w:cs="Wingdings"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 w15:restartNumberingAfterBreak="0">
    <w:nsid w:val="3D5E73E2"/>
    <w:multiLevelType w:val="multilevel"/>
    <w:tmpl w:val="EFF05AFE"/>
    <w:lvl w:ilvl="0">
      <w:start w:val="1"/>
      <w:numFmt w:val="none"/>
      <w:pStyle w:val="Titre9"/>
      <w:suff w:val="nothing"/>
      <w:lvlText w:val="%1"/>
      <w:lvlJc w:val="left"/>
      <w:pPr>
        <w:tabs>
          <w:tab w:val="num" w:pos="0"/>
        </w:tabs>
        <w:ind w:left="432" w:hanging="432"/>
      </w:pPr>
    </w:lvl>
    <w:lvl w:ilvl="1">
      <w:start w:val="1"/>
      <w:numFmt w:val="none"/>
      <w:suff w:val="nothing"/>
      <w:lvlText w:val="%2"/>
      <w:lvlJc w:val="left"/>
      <w:pPr>
        <w:tabs>
          <w:tab w:val="num" w:pos="0"/>
        </w:tabs>
        <w:ind w:left="576" w:hanging="576"/>
      </w:pPr>
    </w:lvl>
    <w:lvl w:ilvl="2">
      <w:start w:val="1"/>
      <w:numFmt w:val="none"/>
      <w:suff w:val="nothing"/>
      <w:lvlText w:val="%3"/>
      <w:lvlJc w:val="left"/>
      <w:pPr>
        <w:tabs>
          <w:tab w:val="num" w:pos="0"/>
        </w:tabs>
        <w:ind w:left="720" w:hanging="720"/>
      </w:pPr>
    </w:lvl>
    <w:lvl w:ilvl="3">
      <w:start w:val="1"/>
      <w:numFmt w:val="none"/>
      <w:suff w:val="nothing"/>
      <w:lvlText w:val="%4"/>
      <w:lvlJc w:val="left"/>
      <w:pPr>
        <w:tabs>
          <w:tab w:val="num" w:pos="0"/>
        </w:tabs>
        <w:ind w:left="864" w:hanging="864"/>
      </w:pPr>
    </w:lvl>
    <w:lvl w:ilvl="4">
      <w:start w:val="1"/>
      <w:numFmt w:val="none"/>
      <w:suff w:val="nothing"/>
      <w:lvlText w:val="%5"/>
      <w:lvlJc w:val="left"/>
      <w:pPr>
        <w:tabs>
          <w:tab w:val="num" w:pos="0"/>
        </w:tabs>
        <w:ind w:left="1008" w:hanging="1008"/>
      </w:pPr>
    </w:lvl>
    <w:lvl w:ilvl="5">
      <w:start w:val="1"/>
      <w:numFmt w:val="none"/>
      <w:suff w:val="nothing"/>
      <w:lvlText w:val="%6"/>
      <w:lvlJc w:val="left"/>
      <w:pPr>
        <w:tabs>
          <w:tab w:val="num" w:pos="0"/>
        </w:tabs>
        <w:ind w:left="1152" w:hanging="1152"/>
      </w:pPr>
    </w:lvl>
    <w:lvl w:ilvl="6">
      <w:start w:val="1"/>
      <w:numFmt w:val="none"/>
      <w:suff w:val="nothing"/>
      <w:lvlText w:val="%7"/>
      <w:lvlJc w:val="left"/>
      <w:pPr>
        <w:tabs>
          <w:tab w:val="num" w:pos="0"/>
        </w:tabs>
        <w:ind w:left="1296" w:hanging="1296"/>
      </w:pPr>
    </w:lvl>
    <w:lvl w:ilvl="7">
      <w:start w:val="1"/>
      <w:numFmt w:val="none"/>
      <w:suff w:val="nothing"/>
      <w:lvlText w:val="%8"/>
      <w:lvlJc w:val="left"/>
      <w:pPr>
        <w:tabs>
          <w:tab w:val="num" w:pos="0"/>
        </w:tabs>
        <w:ind w:left="1440" w:hanging="1440"/>
      </w:pPr>
    </w:lvl>
    <w:lvl w:ilvl="8">
      <w:start w:val="1"/>
      <w:numFmt w:val="none"/>
      <w:suff w:val="nothing"/>
      <w:lvlText w:val="%9"/>
      <w:lvlJc w:val="left"/>
      <w:pPr>
        <w:tabs>
          <w:tab w:val="num" w:pos="0"/>
        </w:tabs>
        <w:ind w:left="1584" w:hanging="1584"/>
      </w:pPr>
    </w:lvl>
  </w:abstractNum>
  <w:abstractNum w:abstractNumId="5" w15:restartNumberingAfterBreak="0">
    <w:nsid w:val="3E2D7838"/>
    <w:multiLevelType w:val="multilevel"/>
    <w:tmpl w:val="89C8212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4"/>
  </w:num>
  <w:num w:numId="2">
    <w:abstractNumId w:val="1"/>
  </w:num>
  <w:num w:numId="3">
    <w:abstractNumId w:val="3"/>
  </w:num>
  <w:num w:numId="4">
    <w:abstractNumId w:val="5"/>
  </w:num>
  <w:num w:numId="5">
    <w:abstractNumId w:val="0"/>
  </w:num>
  <w:num w:numId="6">
    <w:abstractNumId w:val="2"/>
  </w:num>
  <w:num w:numId="7">
    <w:abstractNumId w:val="3"/>
  </w:num>
  <w:num w:numId="8">
    <w:abstractNumId w:val="3"/>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567"/>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1E5F"/>
    <w:rsid w:val="000A6A37"/>
    <w:rsid w:val="000B3F31"/>
    <w:rsid w:val="001326EC"/>
    <w:rsid w:val="00206560"/>
    <w:rsid w:val="002538A1"/>
    <w:rsid w:val="00274B5F"/>
    <w:rsid w:val="00416CE7"/>
    <w:rsid w:val="0047105A"/>
    <w:rsid w:val="00524E0C"/>
    <w:rsid w:val="0059639A"/>
    <w:rsid w:val="005A7625"/>
    <w:rsid w:val="005B7651"/>
    <w:rsid w:val="00600486"/>
    <w:rsid w:val="0065204A"/>
    <w:rsid w:val="00737F37"/>
    <w:rsid w:val="00873FCE"/>
    <w:rsid w:val="00AC7E76"/>
    <w:rsid w:val="00B1227C"/>
    <w:rsid w:val="00B200B5"/>
    <w:rsid w:val="00BC0FF3"/>
    <w:rsid w:val="00C63716"/>
    <w:rsid w:val="00E22358"/>
    <w:rsid w:val="00E91E5F"/>
    <w:rsid w:val="00F2283A"/>
    <w:rsid w:val="00FA1CBF"/>
    <w:rsid w:val="00FD58A0"/>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10B5B"/>
  <w15:docId w15:val="{F314B2FD-7BA9-4F86-8C3F-73E666568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SimSun" w:hAnsi="Arial" w:cs="Mangal"/>
        <w:kern w:val="2"/>
        <w:sz w:val="22"/>
        <w:szCs w:val="24"/>
        <w:lang w:val="fr-F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textAlignment w:val="baseline"/>
    </w:pPr>
  </w:style>
  <w:style w:type="paragraph" w:styleId="Titre1">
    <w:name w:val="heading 1"/>
    <w:basedOn w:val="Standard"/>
    <w:next w:val="Standard"/>
    <w:uiPriority w:val="9"/>
    <w:qFormat/>
    <w:pPr>
      <w:keepNext/>
      <w:ind w:left="567"/>
      <w:outlineLvl w:val="0"/>
    </w:pPr>
    <w:rPr>
      <w:rFonts w:ascii="Times New Roman" w:hAnsi="Times New Roman" w:cs="Times New Roman"/>
      <w:b/>
    </w:rPr>
  </w:style>
  <w:style w:type="paragraph" w:styleId="Titre2">
    <w:name w:val="heading 2"/>
    <w:basedOn w:val="Standard"/>
    <w:next w:val="Standard"/>
    <w:uiPriority w:val="9"/>
    <w:unhideWhenUsed/>
    <w:qFormat/>
    <w:pPr>
      <w:keepNext/>
      <w:outlineLvl w:val="1"/>
    </w:pPr>
    <w:rPr>
      <w:rFonts w:ascii="Times New Roman" w:hAnsi="Times New Roman" w:cs="Times New Roman"/>
      <w:b/>
    </w:rPr>
  </w:style>
  <w:style w:type="paragraph" w:styleId="Titre3">
    <w:name w:val="heading 3"/>
    <w:basedOn w:val="Standard"/>
    <w:next w:val="Standard"/>
    <w:uiPriority w:val="9"/>
    <w:unhideWhenUsed/>
    <w:qFormat/>
    <w:pPr>
      <w:keepNext/>
      <w:tabs>
        <w:tab w:val="center" w:pos="5103"/>
        <w:tab w:val="right" w:pos="10065"/>
      </w:tabs>
      <w:jc w:val="right"/>
      <w:outlineLvl w:val="2"/>
    </w:pPr>
    <w:rPr>
      <w:rFonts w:ascii="Arial" w:eastAsia="Arial" w:hAnsi="Arial" w:cs="Arial"/>
      <w:b/>
      <w:sz w:val="22"/>
    </w:rPr>
  </w:style>
  <w:style w:type="paragraph" w:styleId="Titre4">
    <w:name w:val="heading 4"/>
    <w:basedOn w:val="Standard"/>
    <w:next w:val="Standard"/>
    <w:uiPriority w:val="9"/>
    <w:unhideWhenUsed/>
    <w:qFormat/>
    <w:pPr>
      <w:keepNext/>
      <w:tabs>
        <w:tab w:val="left" w:pos="-142"/>
        <w:tab w:val="left" w:pos="4111"/>
      </w:tabs>
      <w:jc w:val="both"/>
      <w:outlineLvl w:val="3"/>
    </w:pPr>
    <w:rPr>
      <w:rFonts w:ascii="Arial" w:eastAsia="Arial" w:hAnsi="Arial" w:cs="Arial"/>
      <w:b/>
    </w:rPr>
  </w:style>
  <w:style w:type="paragraph" w:styleId="Titre5">
    <w:name w:val="heading 5"/>
    <w:basedOn w:val="Standard"/>
    <w:next w:val="Standard"/>
    <w:uiPriority w:val="9"/>
    <w:unhideWhenUsed/>
    <w:qFormat/>
    <w:pPr>
      <w:keepNext/>
      <w:ind w:left="567"/>
      <w:outlineLvl w:val="4"/>
    </w:pPr>
    <w:rPr>
      <w:rFonts w:ascii="Arial" w:eastAsia="Arial" w:hAnsi="Arial" w:cs="Arial"/>
      <w:i/>
      <w:sz w:val="16"/>
    </w:rPr>
  </w:style>
  <w:style w:type="paragraph" w:styleId="Titre6">
    <w:name w:val="heading 6"/>
    <w:basedOn w:val="Standard"/>
    <w:next w:val="Standard"/>
    <w:uiPriority w:val="9"/>
    <w:semiHidden/>
    <w:unhideWhenUsed/>
    <w:qFormat/>
    <w:pPr>
      <w:keepNext/>
      <w:jc w:val="both"/>
      <w:outlineLvl w:val="5"/>
    </w:pPr>
    <w:rPr>
      <w:rFonts w:ascii="Arial" w:eastAsia="Arial" w:hAnsi="Arial" w:cs="Arial"/>
      <w:sz w:val="28"/>
    </w:rPr>
  </w:style>
  <w:style w:type="paragraph" w:styleId="Titre7">
    <w:name w:val="heading 7"/>
    <w:basedOn w:val="Standard"/>
    <w:next w:val="Standard"/>
    <w:qFormat/>
    <w:pPr>
      <w:keepNext/>
      <w:outlineLvl w:val="6"/>
    </w:pPr>
    <w:rPr>
      <w:rFonts w:ascii="Arial" w:eastAsia="Arial" w:hAnsi="Arial" w:cs="Arial"/>
      <w:bCs/>
      <w:i/>
      <w:sz w:val="16"/>
    </w:rPr>
  </w:style>
  <w:style w:type="paragraph" w:styleId="Titre8">
    <w:name w:val="heading 8"/>
    <w:basedOn w:val="Standard"/>
    <w:next w:val="Standard"/>
    <w:qFormat/>
    <w:pPr>
      <w:keepNext/>
      <w:jc w:val="center"/>
      <w:outlineLvl w:val="7"/>
    </w:pPr>
    <w:rPr>
      <w:rFonts w:ascii="Arial" w:eastAsia="Arial" w:hAnsi="Arial" w:cs="Arial"/>
      <w:b/>
      <w:bCs/>
      <w:sz w:val="24"/>
    </w:rPr>
  </w:style>
  <w:style w:type="paragraph" w:styleId="Titre9">
    <w:name w:val="heading 9"/>
    <w:basedOn w:val="Standard"/>
    <w:next w:val="Standard"/>
    <w:qFormat/>
    <w:pPr>
      <w:keepNext/>
      <w:numPr>
        <w:numId w:val="1"/>
      </w:numPr>
      <w:tabs>
        <w:tab w:val="left" w:pos="426"/>
        <w:tab w:val="left" w:pos="5103"/>
      </w:tabs>
      <w:spacing w:before="240" w:after="240"/>
      <w:jc w:val="both"/>
      <w:outlineLvl w:val="8"/>
    </w:pPr>
    <w:rPr>
      <w:rFonts w:ascii="Arial" w:eastAsia="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Wingdings" w:eastAsia="Wingdings" w:hAnsi="Wingdings" w:cs="Wingdings"/>
    </w:rPr>
  </w:style>
  <w:style w:type="character" w:customStyle="1" w:styleId="WW8Num3z0">
    <w:name w:val="WW8Num3z0"/>
    <w:qFormat/>
  </w:style>
  <w:style w:type="character" w:customStyle="1" w:styleId="WW8Num4z0">
    <w:name w:val="WW8Num4z0"/>
    <w:qFormat/>
    <w:rPr>
      <w:rFonts w:ascii="Symbol" w:eastAsia="Symbol" w:hAnsi="Symbol" w:cs="Symbol"/>
    </w:rPr>
  </w:style>
  <w:style w:type="character" w:customStyle="1" w:styleId="WW8Num4z1">
    <w:name w:val="WW8Num4z1"/>
    <w:qFormat/>
    <w:rPr>
      <w:rFonts w:ascii="Symbol" w:eastAsia="Symbol" w:hAnsi="Symbol" w:cs="Symbol"/>
    </w:rPr>
  </w:style>
  <w:style w:type="character" w:customStyle="1" w:styleId="WW8Num4z2">
    <w:name w:val="WW8Num4z2"/>
    <w:qFormat/>
    <w:rPr>
      <w:rFonts w:ascii="Wingdings" w:eastAsia="Wingdings" w:hAnsi="Wingdings" w:cs="Wingdings"/>
    </w:rPr>
  </w:style>
  <w:style w:type="character" w:customStyle="1" w:styleId="WW8Num4z4">
    <w:name w:val="WW8Num4z4"/>
    <w:qFormat/>
    <w:rPr>
      <w:rFonts w:ascii="Courier New" w:eastAsia="Courier New" w:hAnsi="Courier New" w:cs="Courier New"/>
    </w:rPr>
  </w:style>
  <w:style w:type="character" w:customStyle="1" w:styleId="WW8Num5z0">
    <w:name w:val="WW8Num5z0"/>
    <w:qFormat/>
    <w:rPr>
      <w:rFonts w:ascii="Symbol" w:eastAsia="Symbol" w:hAnsi="Symbol" w:cs="Symbol"/>
    </w:rPr>
  </w:style>
  <w:style w:type="character" w:customStyle="1" w:styleId="WW8Num5z1">
    <w:name w:val="WW8Num5z1"/>
    <w:qFormat/>
    <w:rPr>
      <w:rFonts w:ascii="Courier New" w:eastAsia="Courier New" w:hAnsi="Courier New" w:cs="Courier New"/>
    </w:rPr>
  </w:style>
  <w:style w:type="character" w:customStyle="1" w:styleId="WW8Num5z2">
    <w:name w:val="WW8Num5z2"/>
    <w:qFormat/>
    <w:rPr>
      <w:rFonts w:ascii="Wingdings" w:eastAsia="Wingdings" w:hAnsi="Wingdings" w:cs="Wingdings"/>
    </w:rPr>
  </w:style>
  <w:style w:type="character" w:customStyle="1" w:styleId="WW8Num6z0">
    <w:name w:val="WW8Num6z0"/>
    <w:qFormat/>
    <w:rPr>
      <w:rFonts w:ascii="Symbol" w:eastAsia="Symbol" w:hAnsi="Symbol" w:cs="Symbol"/>
    </w:rPr>
  </w:style>
  <w:style w:type="character" w:customStyle="1" w:styleId="WW8Num6z1">
    <w:name w:val="WW8Num6z1"/>
    <w:qFormat/>
    <w:rPr>
      <w:rFonts w:ascii="Courier New" w:eastAsia="Courier New" w:hAnsi="Courier New" w:cs="Courier New"/>
    </w:rPr>
  </w:style>
  <w:style w:type="character" w:customStyle="1" w:styleId="WW8Num6z2">
    <w:name w:val="WW8Num6z2"/>
    <w:qFormat/>
    <w:rPr>
      <w:rFonts w:ascii="Wingdings" w:eastAsia="Wingdings" w:hAnsi="Wingdings" w:cs="Wingdings"/>
    </w:rPr>
  </w:style>
  <w:style w:type="character" w:customStyle="1" w:styleId="Policepardfaut2">
    <w:name w:val="Police par défaut2"/>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8Num2z1">
    <w:name w:val="WW8Num2z1"/>
    <w:qFormat/>
    <w:rPr>
      <w:rFonts w:ascii="Courier New" w:eastAsia="Courier New" w:hAnsi="Courier New" w:cs="Courier New"/>
    </w:rPr>
  </w:style>
  <w:style w:type="character" w:customStyle="1" w:styleId="WW8Num2z3">
    <w:name w:val="WW8Num2z3"/>
    <w:qFormat/>
    <w:rPr>
      <w:rFonts w:ascii="Symbol" w:eastAsia="Symbol" w:hAnsi="Symbol" w:cs="Symbol"/>
    </w:rPr>
  </w:style>
  <w:style w:type="character" w:customStyle="1" w:styleId="WW8Num3z1">
    <w:name w:val="WW8Num3z1"/>
    <w:qFormat/>
    <w:rPr>
      <w:rFonts w:ascii="Courier New" w:eastAsia="Courier New" w:hAnsi="Courier New" w:cs="Courier New"/>
    </w:rPr>
  </w:style>
  <w:style w:type="character" w:customStyle="1" w:styleId="WW8Num3z2">
    <w:name w:val="WW8Num3z2"/>
    <w:qFormat/>
    <w:rPr>
      <w:rFonts w:ascii="Wingdings" w:eastAsia="Wingdings" w:hAnsi="Wingdings" w:cs="Wingdings"/>
    </w:rPr>
  </w:style>
  <w:style w:type="character" w:customStyle="1" w:styleId="WW8Num3z3">
    <w:name w:val="WW8Num3z3"/>
    <w:qFormat/>
    <w:rPr>
      <w:rFonts w:ascii="Symbol" w:eastAsia="Symbol" w:hAnsi="Symbol" w:cs="Symbol"/>
    </w:rPr>
  </w:style>
  <w:style w:type="character" w:customStyle="1" w:styleId="WW8Num4z3">
    <w:name w:val="WW8Num4z3"/>
    <w:qFormat/>
    <w:rPr>
      <w:rFonts w:ascii="Symbol" w:eastAsia="Symbol" w:hAnsi="Symbol" w:cs="Symbol"/>
    </w:rPr>
  </w:style>
  <w:style w:type="character" w:customStyle="1" w:styleId="WW8Num7z0">
    <w:name w:val="WW8Num7z0"/>
    <w:qFormat/>
    <w:rPr>
      <w:rFonts w:ascii="Wingdings" w:eastAsia="Wingdings" w:hAnsi="Wingdings" w:cs="Wingdings"/>
      <w:i w:val="0"/>
    </w:rPr>
  </w:style>
  <w:style w:type="character" w:customStyle="1" w:styleId="WW8Num7z1">
    <w:name w:val="WW8Num7z1"/>
    <w:qFormat/>
    <w:rPr>
      <w:rFonts w:ascii="Courier New" w:eastAsia="Courier New" w:hAnsi="Courier New" w:cs="Courier New"/>
    </w:rPr>
  </w:style>
  <w:style w:type="character" w:customStyle="1" w:styleId="WW8Num7z2">
    <w:name w:val="WW8Num7z2"/>
    <w:qFormat/>
    <w:rPr>
      <w:rFonts w:ascii="Wingdings" w:eastAsia="Wingdings" w:hAnsi="Wingdings" w:cs="Wingdings"/>
    </w:rPr>
  </w:style>
  <w:style w:type="character" w:customStyle="1" w:styleId="WW8Num7z3">
    <w:name w:val="WW8Num7z3"/>
    <w:qFormat/>
    <w:rPr>
      <w:rFonts w:ascii="Symbol" w:eastAsia="Symbol" w:hAnsi="Symbol" w:cs="Symbol"/>
    </w:rPr>
  </w:style>
  <w:style w:type="character" w:customStyle="1" w:styleId="WW8Num8z0">
    <w:name w:val="WW8Num8z0"/>
    <w:qFormat/>
    <w:rPr>
      <w:rFonts w:ascii="Arial" w:eastAsia="Arial" w:hAnsi="Arial" w:cs="Arial"/>
    </w:rPr>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eastAsia="Courier New" w:hAnsi="Courier New" w:cs="Courier New"/>
    </w:rPr>
  </w:style>
  <w:style w:type="character" w:customStyle="1" w:styleId="WW8Num9z2">
    <w:name w:val="WW8Num9z2"/>
    <w:qFormat/>
    <w:rPr>
      <w:rFonts w:ascii="Wingdings" w:eastAsia="Wingdings" w:hAnsi="Wingdings" w:cs="Wingdings"/>
    </w:rPr>
  </w:style>
  <w:style w:type="character" w:customStyle="1" w:styleId="WW8Num9z3">
    <w:name w:val="WW8Num9z3"/>
    <w:qFormat/>
    <w:rPr>
      <w:rFonts w:ascii="Symbol" w:eastAsia="Symbol" w:hAnsi="Symbol" w:cs="Symbol"/>
    </w:rPr>
  </w:style>
  <w:style w:type="character" w:customStyle="1" w:styleId="WW8Num10z0">
    <w:name w:val="WW8Num10z0"/>
    <w:qFormat/>
    <w:rPr>
      <w:rFonts w:ascii="Arial" w:eastAsia="Times New Roman" w:hAnsi="Arial" w:cs="Arial"/>
    </w:rPr>
  </w:style>
  <w:style w:type="character" w:customStyle="1" w:styleId="WW8Num10z1">
    <w:name w:val="WW8Num10z1"/>
    <w:qFormat/>
    <w:rPr>
      <w:rFonts w:ascii="Courier New" w:eastAsia="Courier New" w:hAnsi="Courier New" w:cs="Courier New"/>
    </w:rPr>
  </w:style>
  <w:style w:type="character" w:customStyle="1" w:styleId="WW8Num10z2">
    <w:name w:val="WW8Num10z2"/>
    <w:qFormat/>
    <w:rPr>
      <w:rFonts w:ascii="Wingdings" w:eastAsia="Wingdings" w:hAnsi="Wingdings" w:cs="Wingdings"/>
    </w:rPr>
  </w:style>
  <w:style w:type="character" w:customStyle="1" w:styleId="WW8Num10z3">
    <w:name w:val="WW8Num10z3"/>
    <w:qFormat/>
    <w:rPr>
      <w:rFonts w:ascii="Symbol" w:eastAsia="Symbol" w:hAnsi="Symbol" w:cs="Symbol"/>
    </w:rPr>
  </w:style>
  <w:style w:type="character" w:customStyle="1" w:styleId="WW8Num11z0">
    <w:name w:val="WW8Num11z0"/>
    <w:qFormat/>
    <w:rPr>
      <w:rFonts w:ascii="Wingdings" w:eastAsia="Wingdings" w:hAnsi="Wingdings" w:cs="Wingdings"/>
    </w:rPr>
  </w:style>
  <w:style w:type="character" w:customStyle="1" w:styleId="WW8Num11z1">
    <w:name w:val="WW8Num11z1"/>
    <w:qFormat/>
    <w:rPr>
      <w:rFonts w:ascii="Courier New" w:eastAsia="Courier New" w:hAnsi="Courier New" w:cs="Courier New"/>
    </w:rPr>
  </w:style>
  <w:style w:type="character" w:customStyle="1" w:styleId="WW8Num11z3">
    <w:name w:val="WW8Num11z3"/>
    <w:qFormat/>
    <w:rPr>
      <w:rFonts w:ascii="Symbol" w:eastAsia="Symbol" w:hAnsi="Symbol" w:cs="Symbol"/>
    </w:rPr>
  </w:style>
  <w:style w:type="character" w:customStyle="1" w:styleId="Policepardfaut1">
    <w:name w:val="Police par défaut1"/>
    <w:qFormat/>
  </w:style>
  <w:style w:type="character" w:customStyle="1" w:styleId="FootnoteSymbol">
    <w:name w:val="Footnote Symbol"/>
    <w:qFormat/>
    <w:rPr>
      <w:rFonts w:cs="Times New Roman"/>
      <w:vertAlign w:val="superscript"/>
    </w:rPr>
  </w:style>
  <w:style w:type="character" w:styleId="Numrodepage">
    <w:name w:val="page number"/>
    <w:qFormat/>
    <w:rPr>
      <w:rFonts w:cs="Times New Roman"/>
    </w:rPr>
  </w:style>
  <w:style w:type="character" w:customStyle="1" w:styleId="Marquedecommentaire1">
    <w:name w:val="Marque de commentaire1"/>
    <w:qFormat/>
    <w:rPr>
      <w:rFonts w:cs="Times New Roman"/>
      <w:sz w:val="16"/>
    </w:rPr>
  </w:style>
  <w:style w:type="character" w:customStyle="1" w:styleId="Internetlink">
    <w:name w:val="Internet link"/>
    <w:qFormat/>
    <w:rPr>
      <w:rFonts w:cs="Times New Roman"/>
      <w:color w:val="0000FF"/>
      <w:u w:val="single"/>
    </w:rPr>
  </w:style>
  <w:style w:type="character" w:customStyle="1" w:styleId="lev1">
    <w:name w:val="Élevé1"/>
    <w:qFormat/>
    <w:rPr>
      <w:rFonts w:cs="Times New Roman"/>
      <w:b/>
      <w:bCs/>
    </w:rPr>
  </w:style>
  <w:style w:type="character" w:customStyle="1" w:styleId="Appelnotedebasdep1">
    <w:name w:val="Appel note de bas de p.1"/>
    <w:qFormat/>
    <w:rPr>
      <w:vertAlign w:val="superscript"/>
    </w:rPr>
  </w:style>
  <w:style w:type="character" w:customStyle="1" w:styleId="EndnoteSymbol">
    <w:name w:val="Endnote Symbol"/>
    <w:qFormat/>
    <w:rPr>
      <w:vertAlign w:val="superscript"/>
    </w:rPr>
  </w:style>
  <w:style w:type="character" w:customStyle="1" w:styleId="WW-Caractresdenotedefin">
    <w:name w:val="WW-Caractères de note de fin"/>
    <w:qFormat/>
  </w:style>
  <w:style w:type="character" w:customStyle="1" w:styleId="Caractresdenotedefin">
    <w:name w:val="Caractères de note de fin"/>
    <w:qFormat/>
    <w:rPr>
      <w:vertAlign w:val="superscript"/>
    </w:rPr>
  </w:style>
  <w:style w:type="character" w:styleId="Appeldenotedefin">
    <w:name w:val="endnote reference"/>
    <w:rPr>
      <w:vertAlign w:val="superscript"/>
    </w:rPr>
  </w:style>
  <w:style w:type="character" w:customStyle="1" w:styleId="Caractresdenotedebasdepage">
    <w:name w:val="Caractères de note de bas de page"/>
    <w:qFormat/>
    <w:rPr>
      <w:vertAlign w:val="superscript"/>
    </w:rPr>
  </w:style>
  <w:style w:type="character" w:customStyle="1" w:styleId="Appelnotedebasdep2">
    <w:name w:val="Appel note de bas de p.2"/>
    <w:rPr>
      <w:vertAlign w:val="superscript"/>
    </w:rPr>
  </w:style>
  <w:style w:type="character" w:customStyle="1" w:styleId="complter">
    <w:name w:val="à compléter"/>
    <w:qFormat/>
    <w:rPr>
      <w:rFonts w:ascii="Times New Roman" w:eastAsia="Times New Roman" w:hAnsi="Times New Roman" w:cs="Times New Roman"/>
      <w:b/>
      <w:bCs/>
      <w:i/>
      <w:iCs/>
      <w:color w:val="0000FF"/>
      <w:sz w:val="24"/>
      <w:szCs w:val="24"/>
    </w:rPr>
  </w:style>
  <w:style w:type="character" w:customStyle="1" w:styleId="VisitedInternetLink">
    <w:name w:val="Visited Internet Link"/>
    <w:qFormat/>
    <w:rPr>
      <w:color w:val="800080"/>
      <w:u w:val="single"/>
    </w:rPr>
  </w:style>
  <w:style w:type="character" w:customStyle="1" w:styleId="z-HautduformulaireCar">
    <w:name w:val="z-Haut du formulaire Car"/>
    <w:basedOn w:val="Policepardfaut"/>
    <w:link w:val="z-Hautduformulaire"/>
    <w:uiPriority w:val="99"/>
    <w:semiHidden/>
    <w:qFormat/>
    <w:rsid w:val="003D3113"/>
    <w:rPr>
      <w:rFonts w:eastAsia="Times New Roman" w:cs="Arial"/>
      <w:vanish/>
      <w:color w:val="000000"/>
      <w:kern w:val="0"/>
      <w:sz w:val="16"/>
      <w:szCs w:val="16"/>
      <w:lang w:eastAsia="fr-FR" w:bidi="ar-SA"/>
    </w:rPr>
  </w:style>
  <w:style w:type="character" w:customStyle="1" w:styleId="z-BasduformulaireCar">
    <w:name w:val="z-Bas du formulaire Car"/>
    <w:basedOn w:val="Policepardfaut"/>
    <w:link w:val="z-Basduformulaire"/>
    <w:uiPriority w:val="99"/>
    <w:semiHidden/>
    <w:qFormat/>
    <w:rsid w:val="003D3113"/>
    <w:rPr>
      <w:rFonts w:eastAsia="Times New Roman" w:cs="Arial"/>
      <w:vanish/>
      <w:color w:val="000000"/>
      <w:kern w:val="0"/>
      <w:sz w:val="16"/>
      <w:szCs w:val="16"/>
      <w:lang w:eastAsia="fr-FR" w:bidi="ar-SA"/>
    </w:rPr>
  </w:style>
  <w:style w:type="character" w:styleId="Lienhypertexte">
    <w:name w:val="Hyperlink"/>
    <w:rPr>
      <w:color w:val="000080"/>
      <w:u w:val="single"/>
    </w:rPr>
  </w:style>
  <w:style w:type="paragraph" w:customStyle="1" w:styleId="Titre10">
    <w:name w:val="Titre1"/>
    <w:basedOn w:val="Standard"/>
    <w:next w:val="Textbody"/>
    <w:qFormat/>
    <w:pPr>
      <w:keepNext/>
      <w:spacing w:before="240" w:after="120"/>
    </w:pPr>
    <w:rPr>
      <w:rFonts w:ascii="Liberation Sans" w:eastAsia="Microsoft YaHei" w:hAnsi="Liberation Sans" w:cs="Mangal"/>
      <w:sz w:val="28"/>
      <w:szCs w:val="28"/>
    </w:rPr>
  </w:style>
  <w:style w:type="paragraph" w:styleId="Corpsdetexte">
    <w:name w:val="Body Text"/>
    <w:basedOn w:val="Normal"/>
    <w:pPr>
      <w:spacing w:after="140" w:line="276" w:lineRule="auto"/>
    </w:pPr>
  </w:style>
  <w:style w:type="paragraph" w:styleId="Liste">
    <w:name w:val="List"/>
    <w:basedOn w:val="Textbody"/>
    <w:rPr>
      <w:rFonts w:cs="Mangal"/>
    </w:rPr>
  </w:style>
  <w:style w:type="paragraph" w:styleId="Lgende">
    <w:name w:val="caption"/>
    <w:basedOn w:val="Standard"/>
    <w:next w:val="Standard"/>
    <w:qFormat/>
    <w:pPr>
      <w:tabs>
        <w:tab w:val="left" w:pos="426"/>
        <w:tab w:val="left" w:pos="851"/>
      </w:tabs>
      <w:jc w:val="both"/>
    </w:pPr>
    <w:rPr>
      <w:rFonts w:ascii="Arial" w:eastAsia="Arial" w:hAnsi="Arial" w:cs="Arial"/>
      <w:b/>
    </w:rPr>
  </w:style>
  <w:style w:type="paragraph" w:customStyle="1" w:styleId="Index">
    <w:name w:val="Index"/>
    <w:basedOn w:val="Standard"/>
    <w:qFormat/>
    <w:pPr>
      <w:suppressLineNumbers/>
    </w:pPr>
    <w:rPr>
      <w:rFonts w:cs="Mangal"/>
    </w:rPr>
  </w:style>
  <w:style w:type="paragraph" w:customStyle="1" w:styleId="Standard">
    <w:name w:val="Standard"/>
    <w:qFormat/>
    <w:pPr>
      <w:textAlignment w:val="baseline"/>
    </w:pPr>
    <w:rPr>
      <w:rFonts w:ascii="Univers, Arial" w:eastAsia="Times New Roman" w:hAnsi="Univers, Arial" w:cs="Univers, Arial"/>
      <w:sz w:val="20"/>
      <w:szCs w:val="20"/>
      <w:lang w:bidi="ar-SA"/>
    </w:rPr>
  </w:style>
  <w:style w:type="paragraph" w:customStyle="1" w:styleId="Textbody">
    <w:name w:val="Text body"/>
    <w:basedOn w:val="Standard"/>
    <w:qFormat/>
    <w:pPr>
      <w:tabs>
        <w:tab w:val="left" w:pos="426"/>
      </w:tabs>
      <w:spacing w:before="60"/>
      <w:jc w:val="both"/>
    </w:pPr>
    <w:rPr>
      <w:rFonts w:ascii="Arial" w:eastAsia="Arial" w:hAnsi="Arial" w:cs="Arial"/>
      <w:b/>
      <w:sz w:val="24"/>
    </w:rPr>
  </w:style>
  <w:style w:type="paragraph" w:customStyle="1" w:styleId="Titre20">
    <w:name w:val="Titre2"/>
    <w:basedOn w:val="Standard"/>
    <w:next w:val="Textbody"/>
    <w:qFormat/>
    <w:pPr>
      <w:keepNext/>
      <w:spacing w:before="240" w:after="120"/>
    </w:pPr>
    <w:rPr>
      <w:rFonts w:ascii="Arial" w:eastAsia="Microsoft YaHei" w:hAnsi="Arial" w:cs="Mangal"/>
      <w:sz w:val="28"/>
      <w:szCs w:val="28"/>
    </w:rPr>
  </w:style>
  <w:style w:type="paragraph" w:customStyle="1" w:styleId="Titre11">
    <w:name w:val="Titre1"/>
    <w:basedOn w:val="Standard"/>
    <w:next w:val="Textbody"/>
    <w:qFormat/>
    <w:pPr>
      <w:keepNext/>
      <w:spacing w:before="240" w:after="120"/>
    </w:pPr>
    <w:rPr>
      <w:rFonts w:ascii="Arial" w:eastAsia="Microsoft YaHei" w:hAnsi="Arial" w:cs="Mangal"/>
      <w:sz w:val="28"/>
      <w:szCs w:val="28"/>
    </w:rPr>
  </w:style>
  <w:style w:type="paragraph" w:customStyle="1" w:styleId="En-tteetpieddepage">
    <w:name w:val="En-tête et pied de page"/>
    <w:basedOn w:val="Standard"/>
    <w:qFormat/>
    <w:pPr>
      <w:suppressLineNumbers/>
      <w:tabs>
        <w:tab w:val="center" w:pos="4819"/>
        <w:tab w:val="right" w:pos="9638"/>
      </w:tabs>
    </w:p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Footnote">
    <w:name w:val="Footnote"/>
    <w:basedOn w:val="Standard"/>
    <w:qFormat/>
  </w:style>
  <w:style w:type="paragraph" w:customStyle="1" w:styleId="ftiret">
    <w:name w:val="f_tiret"/>
    <w:basedOn w:val="Standard"/>
    <w:qFormat/>
    <w:pPr>
      <w:tabs>
        <w:tab w:val="left" w:pos="568"/>
      </w:tabs>
      <w:spacing w:before="60"/>
      <w:ind w:left="142" w:hanging="142"/>
      <w:jc w:val="both"/>
    </w:pPr>
  </w:style>
  <w:style w:type="paragraph" w:customStyle="1" w:styleId="fcasegauche">
    <w:name w:val="f_case_gauche"/>
    <w:basedOn w:val="Standard"/>
    <w:qFormat/>
    <w:pPr>
      <w:spacing w:after="60"/>
      <w:ind w:left="284" w:hanging="284"/>
      <w:jc w:val="both"/>
    </w:pPr>
  </w:style>
  <w:style w:type="paragraph" w:customStyle="1" w:styleId="fcase1ertab">
    <w:name w:val="f_case_1ertab"/>
    <w:basedOn w:val="Standard"/>
    <w:qFormat/>
    <w:pPr>
      <w:tabs>
        <w:tab w:val="left" w:pos="1135"/>
      </w:tabs>
      <w:ind w:left="709" w:hanging="709"/>
      <w:jc w:val="both"/>
    </w:pPr>
  </w:style>
  <w:style w:type="paragraph" w:customStyle="1" w:styleId="fcase2metab">
    <w:name w:val="f_case_2èmetab"/>
    <w:basedOn w:val="Standard"/>
    <w:qFormat/>
    <w:pPr>
      <w:tabs>
        <w:tab w:val="left" w:pos="1560"/>
        <w:tab w:val="left" w:pos="1985"/>
      </w:tabs>
      <w:ind w:left="1134" w:hanging="1134"/>
      <w:jc w:val="both"/>
    </w:pPr>
  </w:style>
  <w:style w:type="paragraph" w:customStyle="1" w:styleId="Commentaire1">
    <w:name w:val="Commentaire1"/>
    <w:basedOn w:val="Standard"/>
    <w:qFormat/>
  </w:style>
  <w:style w:type="paragraph" w:customStyle="1" w:styleId="Corpsdetexte21">
    <w:name w:val="Corps de texte 21"/>
    <w:basedOn w:val="Standard"/>
    <w:qFormat/>
    <w:pPr>
      <w:tabs>
        <w:tab w:val="left" w:pos="6237"/>
      </w:tabs>
      <w:spacing w:before="120"/>
    </w:pPr>
    <w:rPr>
      <w:rFonts w:ascii="Arial" w:eastAsia="Arial" w:hAnsi="Arial" w:cs="Arial"/>
      <w:i/>
      <w:sz w:val="24"/>
    </w:rPr>
  </w:style>
  <w:style w:type="paragraph" w:customStyle="1" w:styleId="Corpsdetexte31">
    <w:name w:val="Corps de texte 31"/>
    <w:basedOn w:val="Standard"/>
    <w:qFormat/>
    <w:rPr>
      <w:rFonts w:ascii="Arial" w:eastAsia="Arial" w:hAnsi="Arial" w:cs="Arial"/>
      <w:bCs/>
      <w:i/>
      <w:iCs/>
      <w:sz w:val="16"/>
    </w:rPr>
  </w:style>
  <w:style w:type="paragraph" w:customStyle="1" w:styleId="Textbodyindent">
    <w:name w:val="Text body indent"/>
    <w:basedOn w:val="Standard"/>
    <w:qFormat/>
    <w:pPr>
      <w:ind w:left="567"/>
    </w:pPr>
    <w:rPr>
      <w:rFonts w:ascii="Arial" w:eastAsia="Arial" w:hAnsi="Arial" w:cs="Arial"/>
      <w:bCs/>
      <w:i/>
      <w:iCs/>
      <w:sz w:val="16"/>
    </w:rPr>
  </w:style>
  <w:style w:type="paragraph" w:styleId="NormalWeb">
    <w:name w:val="Normal (Web)"/>
    <w:basedOn w:val="Standard"/>
    <w:uiPriority w:val="99"/>
    <w:qFormat/>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Standard"/>
    <w:qFormat/>
    <w:pPr>
      <w:ind w:left="2268"/>
    </w:pPr>
    <w:rPr>
      <w:rFonts w:ascii="Arial" w:eastAsia="Arial" w:hAnsi="Arial" w:cs="Arial"/>
      <w:i/>
      <w:iCs/>
      <w:sz w:val="16"/>
      <w:szCs w:val="16"/>
    </w:rPr>
  </w:style>
  <w:style w:type="paragraph" w:styleId="Textedebulles">
    <w:name w:val="Balloon Text"/>
    <w:basedOn w:val="Standard"/>
    <w:qFormat/>
    <w:rPr>
      <w:rFonts w:ascii="Tahoma" w:eastAsia="Tahoma" w:hAnsi="Tahoma" w:cs="Tahoma"/>
      <w:sz w:val="16"/>
      <w:szCs w:val="16"/>
    </w:rPr>
  </w:style>
  <w:style w:type="paragraph" w:styleId="Objetducommentaire">
    <w:name w:val="annotation subject"/>
    <w:basedOn w:val="Commentaire1"/>
    <w:next w:val="Commentaire1"/>
    <w:qFormat/>
    <w:rPr>
      <w:b/>
      <w:bCs/>
    </w:rPr>
  </w:style>
  <w:style w:type="paragraph" w:customStyle="1" w:styleId="Contenudetableau">
    <w:name w:val="Contenu de tableau"/>
    <w:basedOn w:val="Standard"/>
    <w:qFormat/>
    <w:pPr>
      <w:suppressLineNumbers/>
    </w:pPr>
  </w:style>
  <w:style w:type="paragraph" w:customStyle="1" w:styleId="Titredetableau">
    <w:name w:val="Titre de tableau"/>
    <w:basedOn w:val="Contenudetableau"/>
    <w:qFormat/>
    <w:pPr>
      <w:jc w:val="center"/>
    </w:pPr>
    <w:rPr>
      <w:b/>
      <w:bCs/>
    </w:rPr>
  </w:style>
  <w:style w:type="paragraph" w:styleId="Corpsdetexte3">
    <w:name w:val="Body Text 3"/>
    <w:basedOn w:val="Standard"/>
    <w:qFormat/>
    <w:rPr>
      <w:rFonts w:ascii="Arial" w:eastAsia="Arial" w:hAnsi="Arial" w:cs="Arial"/>
      <w:i/>
      <w:iCs/>
      <w:sz w:val="16"/>
      <w:szCs w:val="16"/>
    </w:rPr>
  </w:style>
  <w:style w:type="paragraph" w:customStyle="1" w:styleId="Tableau">
    <w:name w:val="Tableau"/>
    <w:basedOn w:val="Lgende"/>
    <w:qFormat/>
    <w:rPr>
      <w:sz w:val="17"/>
    </w:rPr>
  </w:style>
  <w:style w:type="paragraph" w:customStyle="1" w:styleId="Default">
    <w:name w:val="Default"/>
    <w:qFormat/>
    <w:pPr>
      <w:textAlignment w:val="baseline"/>
    </w:pPr>
    <w:rPr>
      <w:rFonts w:eastAsia="Times New Roman" w:cs="Arial"/>
      <w:color w:val="000000"/>
      <w:sz w:val="24"/>
      <w:lang w:bidi="ar-SA"/>
    </w:rPr>
  </w:style>
  <w:style w:type="paragraph" w:styleId="z-Hautduformulaire">
    <w:name w:val="HTML Top of Form"/>
    <w:basedOn w:val="Normal"/>
    <w:next w:val="Normal"/>
    <w:link w:val="z-HautduformulaireCar"/>
    <w:uiPriority w:val="99"/>
    <w:semiHidden/>
    <w:unhideWhenUsed/>
    <w:qFormat/>
    <w:rsid w:val="003D3113"/>
    <w:pPr>
      <w:widowControl/>
      <w:pBdr>
        <w:bottom w:val="single" w:sz="6" w:space="1" w:color="000000"/>
      </w:pBdr>
      <w:suppressAutoHyphens w:val="0"/>
      <w:jc w:val="center"/>
      <w:textAlignment w:val="auto"/>
    </w:pPr>
    <w:rPr>
      <w:rFonts w:eastAsia="Times New Roman" w:cs="Arial"/>
      <w:vanish/>
      <w:color w:val="000000"/>
      <w:kern w:val="0"/>
      <w:sz w:val="16"/>
      <w:szCs w:val="16"/>
      <w:lang w:eastAsia="fr-FR" w:bidi="ar-SA"/>
    </w:rPr>
  </w:style>
  <w:style w:type="paragraph" w:styleId="z-Basduformulaire">
    <w:name w:val="HTML Bottom of Form"/>
    <w:basedOn w:val="Normal"/>
    <w:next w:val="Normal"/>
    <w:link w:val="z-BasduformulaireCar"/>
    <w:uiPriority w:val="99"/>
    <w:semiHidden/>
    <w:unhideWhenUsed/>
    <w:qFormat/>
    <w:rsid w:val="003D3113"/>
    <w:pPr>
      <w:widowControl/>
      <w:pBdr>
        <w:top w:val="single" w:sz="6" w:space="1" w:color="000000"/>
      </w:pBdr>
      <w:suppressAutoHyphens w:val="0"/>
      <w:jc w:val="center"/>
      <w:textAlignment w:val="auto"/>
    </w:pPr>
    <w:rPr>
      <w:rFonts w:eastAsia="Times New Roman" w:cs="Arial"/>
      <w:vanish/>
      <w:color w:val="000000"/>
      <w:kern w:val="0"/>
      <w:sz w:val="16"/>
      <w:szCs w:val="16"/>
      <w:lang w:eastAsia="fr-FR" w:bidi="ar-SA"/>
    </w:rPr>
  </w:style>
  <w:style w:type="paragraph" w:styleId="Notedebasdepage">
    <w:name w:val="footnote text"/>
    <w:basedOn w:val="Normal"/>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paragraph" w:customStyle="1" w:styleId="Standarduser">
    <w:name w:val="Standard (user)"/>
    <w:rsid w:val="000A6A37"/>
    <w:pPr>
      <w:autoSpaceDN w:val="0"/>
      <w:textAlignment w:val="baseline"/>
    </w:pPr>
    <w:rPr>
      <w:rFonts w:ascii="Liberation Serif" w:eastAsia="NSimSun" w:hAnsi="Liberation Serif" w:cs="Arial"/>
      <w:kern w:val="3"/>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wmf"/><Relationship Id="rId39" Type="http://schemas.openxmlformats.org/officeDocument/2006/relationships/image" Target="media/image3.wmf"/><Relationship Id="rId21" Type="http://schemas.openxmlformats.org/officeDocument/2006/relationships/image" Target="media/image3.wmf"/><Relationship Id="rId47" Type="http://schemas.openxmlformats.org/officeDocument/2006/relationships/image" Target="media/image3.wmf"/><Relationship Id="rId7" Type="http://schemas.openxmlformats.org/officeDocument/2006/relationships/image" Target="media/image1.png"/><Relationship Id="rId12" Type="http://schemas.openxmlformats.org/officeDocument/2006/relationships/image" Target="media/image3.wmf"/><Relationship Id="rId17" Type="http://schemas.openxmlformats.org/officeDocument/2006/relationships/image" Target="media/image3.wmf"/><Relationship Id="rId25" Type="http://schemas.openxmlformats.org/officeDocument/2006/relationships/image" Target="media/image3.wmf"/><Relationship Id="rId33" Type="http://schemas.openxmlformats.org/officeDocument/2006/relationships/image" Target="media/image3.wmf"/><Relationship Id="rId2" Type="http://schemas.openxmlformats.org/officeDocument/2006/relationships/styles" Target="styles.xml"/><Relationship Id="rId16" Type="http://schemas.openxmlformats.org/officeDocument/2006/relationships/image" Target="media/image3.wmf"/><Relationship Id="rId29" Type="http://schemas.openxmlformats.org/officeDocument/2006/relationships/image" Target="media/image3.wmf"/><Relationship Id="rId41" Type="http://schemas.openxmlformats.org/officeDocument/2006/relationships/image" Target="media/image3.wmf"/><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37" Type="http://schemas.openxmlformats.org/officeDocument/2006/relationships/image" Target="media/image3.wmf"/><Relationship Id="rId45" Type="http://schemas.openxmlformats.org/officeDocument/2006/relationships/image" Target="media/image3.wmf"/><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3.wmf"/><Relationship Id="rId49" Type="http://schemas.openxmlformats.org/officeDocument/2006/relationships/image" Target="media/image3.wmf"/><Relationship Id="rId10" Type="http://schemas.openxmlformats.org/officeDocument/2006/relationships/image" Target="media/image3.wmf"/><Relationship Id="rId19" Type="http://schemas.openxmlformats.org/officeDocument/2006/relationships/image" Target="media/image3.wmf"/><Relationship Id="rId31" Type="http://schemas.openxmlformats.org/officeDocument/2006/relationships/image" Target="media/image5.wmf"/><Relationship Id="rId52" Type="http://schemas.openxmlformats.org/officeDocument/2006/relationships/hyperlink" Target="mailto:marie-line.chabernaud@normandie.gouv.fr" TargetMode="Externa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5.wmf"/><Relationship Id="rId27" Type="http://schemas.openxmlformats.org/officeDocument/2006/relationships/image" Target="media/image5.wmf"/><Relationship Id="rId35" Type="http://schemas.openxmlformats.org/officeDocument/2006/relationships/image" Target="media/image3.wmf"/><Relationship Id="rId43" Type="http://schemas.openxmlformats.org/officeDocument/2006/relationships/image" Target="media/image3.wmf"/><Relationship Id="rId8" Type="http://schemas.openxmlformats.org/officeDocument/2006/relationships/footer" Target="footer1.xml"/><Relationship Id="rId51" Type="http://schemas.openxmlformats.org/officeDocument/2006/relationships/image" Target="media/image3.wmf"/><Relationship Id="rId3"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7</Pages>
  <Words>1527</Words>
  <Characters>8399</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9907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HUONNIC Florian</dc:creator>
  <dc:description/>
  <cp:lastModifiedBy>HUONNIC Florian</cp:lastModifiedBy>
  <cp:revision>29</cp:revision>
  <dcterms:created xsi:type="dcterms:W3CDTF">2024-02-02T10:45:00Z</dcterms:created>
  <dcterms:modified xsi:type="dcterms:W3CDTF">2026-01-27T15:41:00Z</dcterms:modified>
  <dc:language>fr-FR</dc:language>
</cp:coreProperties>
</file>